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4AC749" w14:textId="2B2D926D" w:rsidR="00BD31CA" w:rsidRPr="00851BC0" w:rsidRDefault="001C7860" w:rsidP="004806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rPr>
          <w:rFonts w:asciiTheme="majorHAnsi" w:eastAsia="Cambria" w:hAnsiTheme="majorHAnsi" w:cs="Cambria"/>
          <w:color w:val="000000" w:themeColor="text1"/>
          <w:sz w:val="28"/>
          <w:szCs w:val="28"/>
          <w:u w:val="single"/>
          <w:lang w:val="en-GB"/>
        </w:rPr>
      </w:pPr>
      <w:r>
        <w:rPr>
          <w:rFonts w:asciiTheme="majorHAnsi" w:eastAsia="Cambria" w:hAnsiTheme="majorHAnsi" w:cs="Cambria"/>
          <w:color w:val="000000" w:themeColor="text1"/>
          <w:sz w:val="28"/>
          <w:szCs w:val="28"/>
          <w:u w:val="single"/>
          <w:lang w:val="en-GB"/>
        </w:rPr>
        <w:t xml:space="preserve"> </w:t>
      </w:r>
    </w:p>
    <w:p w14:paraId="336AA673" w14:textId="2816DADD" w:rsidR="00071E34" w:rsidRPr="00851BC0" w:rsidRDefault="00943053" w:rsidP="004806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rPr>
          <w:rFonts w:asciiTheme="majorHAnsi" w:eastAsia="Cambria" w:hAnsiTheme="majorHAnsi" w:cs="Cambria"/>
          <w:color w:val="000000" w:themeColor="text1"/>
          <w:sz w:val="28"/>
          <w:szCs w:val="28"/>
          <w:u w:val="single"/>
          <w:lang w:val="en-GB"/>
        </w:rPr>
      </w:pPr>
      <w:proofErr w:type="spellStart"/>
      <w:r w:rsidRPr="00851BC0">
        <w:rPr>
          <w:rFonts w:asciiTheme="majorHAnsi" w:eastAsia="Cambria" w:hAnsiTheme="majorHAnsi" w:cs="Cambria"/>
          <w:color w:val="000000" w:themeColor="text1"/>
          <w:sz w:val="28"/>
          <w:szCs w:val="28"/>
          <w:u w:val="single"/>
          <w:lang w:val="en-GB"/>
        </w:rPr>
        <w:t>Galileosat</w:t>
      </w:r>
      <w:proofErr w:type="spellEnd"/>
      <w:r w:rsidRPr="00851BC0">
        <w:rPr>
          <w:rFonts w:asciiTheme="majorHAnsi" w:eastAsia="Cambria" w:hAnsiTheme="majorHAnsi" w:cs="Cambria"/>
          <w:color w:val="000000" w:themeColor="text1"/>
          <w:sz w:val="28"/>
          <w:szCs w:val="28"/>
          <w:u w:val="single"/>
          <w:lang w:val="en-GB"/>
        </w:rPr>
        <w:t xml:space="preserve"> 13-14 overview</w:t>
      </w:r>
    </w:p>
    <w:p w14:paraId="1D805070" w14:textId="77777777" w:rsidR="003F25E5" w:rsidRPr="00851BC0" w:rsidRDefault="003F25E5" w:rsidP="004806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rPr>
          <w:rFonts w:asciiTheme="majorHAnsi" w:eastAsia="Cambria" w:hAnsiTheme="majorHAnsi" w:cs="Cambria"/>
          <w:color w:val="000000" w:themeColor="text1"/>
          <w:sz w:val="28"/>
          <w:szCs w:val="28"/>
          <w:lang w:val="en-GB"/>
        </w:rPr>
      </w:pPr>
    </w:p>
    <w:p w14:paraId="0DF01921" w14:textId="6C4255F6" w:rsidR="004B2AE9" w:rsidRPr="00851BC0" w:rsidRDefault="00943053" w:rsidP="00943053">
      <w:pPr>
        <w:suppressAutoHyphens w:val="0"/>
        <w:autoSpaceDE w:val="0"/>
        <w:autoSpaceDN w:val="0"/>
        <w:adjustRightInd w:val="0"/>
        <w:rPr>
          <w:rFonts w:asciiTheme="majorHAnsi" w:hAnsiTheme="majorHAnsi" w:cs="Arial"/>
          <w:color w:val="000000" w:themeColor="text1"/>
          <w:sz w:val="28"/>
          <w:szCs w:val="28"/>
          <w:lang w:val="en-GB"/>
        </w:rPr>
      </w:pPr>
      <w:r w:rsidRPr="00851BC0">
        <w:rPr>
          <w:rFonts w:asciiTheme="majorHAnsi" w:hAnsiTheme="majorHAnsi" w:cs="Arial"/>
          <w:color w:val="000000" w:themeColor="text1"/>
          <w:sz w:val="28"/>
          <w:szCs w:val="28"/>
          <w:lang w:val="en-GB"/>
        </w:rPr>
        <w:t>On the 24</w:t>
      </w:r>
      <w:r w:rsidRPr="00851BC0">
        <w:rPr>
          <w:rFonts w:asciiTheme="majorHAnsi" w:hAnsiTheme="majorHAnsi" w:cs="Arial"/>
          <w:color w:val="000000" w:themeColor="text1"/>
          <w:sz w:val="28"/>
          <w:szCs w:val="28"/>
          <w:vertAlign w:val="superscript"/>
          <w:lang w:val="en-GB"/>
        </w:rPr>
        <w:t>th</w:t>
      </w:r>
      <w:r w:rsidRPr="00851BC0">
        <w:rPr>
          <w:rFonts w:asciiTheme="majorHAnsi" w:hAnsiTheme="majorHAnsi" w:cs="Arial"/>
          <w:color w:val="000000" w:themeColor="text1"/>
          <w:sz w:val="28"/>
          <w:szCs w:val="28"/>
          <w:lang w:val="en-GB"/>
        </w:rPr>
        <w:t xml:space="preserve"> of may the European space agency ESA will launch Galileo</w:t>
      </w:r>
      <w:r w:rsidR="006848E4">
        <w:rPr>
          <w:rFonts w:asciiTheme="majorHAnsi" w:hAnsiTheme="majorHAnsi" w:cs="Arial"/>
          <w:color w:val="000000" w:themeColor="text1"/>
          <w:sz w:val="28"/>
          <w:szCs w:val="28"/>
          <w:lang w:val="en-GB"/>
        </w:rPr>
        <w:t xml:space="preserve"> </w:t>
      </w:r>
      <w:proofErr w:type="spellStart"/>
      <w:r w:rsidR="006848E4">
        <w:rPr>
          <w:rFonts w:asciiTheme="majorHAnsi" w:hAnsiTheme="majorHAnsi" w:cs="Arial"/>
          <w:color w:val="000000" w:themeColor="text1"/>
          <w:sz w:val="28"/>
          <w:szCs w:val="28"/>
          <w:lang w:val="en-GB"/>
        </w:rPr>
        <w:t>S</w:t>
      </w:r>
      <w:r w:rsidRPr="00851BC0">
        <w:rPr>
          <w:rFonts w:asciiTheme="majorHAnsi" w:hAnsiTheme="majorHAnsi" w:cs="Arial"/>
          <w:color w:val="000000" w:themeColor="text1"/>
          <w:sz w:val="28"/>
          <w:szCs w:val="28"/>
          <w:lang w:val="en-GB"/>
        </w:rPr>
        <w:t>ats</w:t>
      </w:r>
      <w:proofErr w:type="spellEnd"/>
      <w:r w:rsidRPr="00851BC0">
        <w:rPr>
          <w:rFonts w:asciiTheme="majorHAnsi" w:hAnsiTheme="majorHAnsi" w:cs="Arial"/>
          <w:color w:val="000000" w:themeColor="text1"/>
          <w:sz w:val="28"/>
          <w:szCs w:val="28"/>
          <w:lang w:val="en-GB"/>
        </w:rPr>
        <w:t xml:space="preserve"> 13 and 14 by Soyuz rocket from Europe’s Spaceport in French-Guiana. This launch is another important step towards the completion of the Galileo satellite navigation constellation and another leap closer to Galileo becoming operational. The Galileo satellite navigation programme is collaboration of ESA and the European Commission and aims to build, deploy and operate the first publicly owned satellite navigation system in the wo</w:t>
      </w:r>
      <w:r w:rsidR="00322C5A" w:rsidRPr="00851BC0">
        <w:rPr>
          <w:rFonts w:asciiTheme="majorHAnsi" w:hAnsiTheme="majorHAnsi" w:cs="Arial"/>
          <w:color w:val="000000" w:themeColor="text1"/>
          <w:sz w:val="28"/>
          <w:szCs w:val="28"/>
          <w:lang w:val="en-GB"/>
        </w:rPr>
        <w:t>rld. At the request of the Euro</w:t>
      </w:r>
      <w:r w:rsidRPr="00851BC0">
        <w:rPr>
          <w:rFonts w:asciiTheme="majorHAnsi" w:hAnsiTheme="majorHAnsi" w:cs="Arial"/>
          <w:color w:val="000000" w:themeColor="text1"/>
          <w:sz w:val="28"/>
          <w:szCs w:val="28"/>
          <w:lang w:val="en-GB"/>
        </w:rPr>
        <w:t>pean commission ESA is now speeding up the deployment of the constellation and increasing the robustness of the constellation for the delivery of the initial services.</w:t>
      </w:r>
    </w:p>
    <w:p w14:paraId="5B2CA3BA" w14:textId="77777777" w:rsidR="00943053" w:rsidRPr="00851BC0" w:rsidRDefault="00943053" w:rsidP="00943053">
      <w:pPr>
        <w:suppressAutoHyphens w:val="0"/>
        <w:autoSpaceDE w:val="0"/>
        <w:autoSpaceDN w:val="0"/>
        <w:adjustRightInd w:val="0"/>
        <w:rPr>
          <w:rFonts w:asciiTheme="majorHAnsi" w:hAnsiTheme="majorHAnsi" w:cs="Arial"/>
          <w:color w:val="000000" w:themeColor="text1"/>
          <w:sz w:val="28"/>
          <w:szCs w:val="28"/>
          <w:lang w:val="en-GB"/>
        </w:rPr>
      </w:pPr>
    </w:p>
    <w:tbl>
      <w:tblPr>
        <w:tblW w:w="10206" w:type="dxa"/>
        <w:tblInd w:w="55" w:type="dxa"/>
        <w:tblLayout w:type="fixed"/>
        <w:tblCellMar>
          <w:top w:w="55" w:type="dxa"/>
          <w:left w:w="55" w:type="dxa"/>
          <w:bottom w:w="55" w:type="dxa"/>
          <w:right w:w="55" w:type="dxa"/>
        </w:tblCellMar>
        <w:tblLook w:val="0000" w:firstRow="0" w:lastRow="0" w:firstColumn="0" w:lastColumn="0" w:noHBand="0" w:noVBand="0"/>
      </w:tblPr>
      <w:tblGrid>
        <w:gridCol w:w="4056"/>
        <w:gridCol w:w="6150"/>
      </w:tblGrid>
      <w:tr w:rsidR="00851BC0" w:rsidRPr="00851BC0" w14:paraId="5022D63A" w14:textId="77777777" w:rsidTr="000D6366">
        <w:trPr>
          <w:trHeight w:val="159"/>
        </w:trPr>
        <w:tc>
          <w:tcPr>
            <w:tcW w:w="4056" w:type="dxa"/>
            <w:tcBorders>
              <w:top w:val="single" w:sz="1" w:space="0" w:color="000000"/>
              <w:left w:val="single" w:sz="1" w:space="0" w:color="000000"/>
              <w:bottom w:val="single" w:sz="1" w:space="0" w:color="000000"/>
            </w:tcBorders>
            <w:shd w:val="clear" w:color="auto" w:fill="auto"/>
          </w:tcPr>
          <w:p w14:paraId="6BA685EB" w14:textId="77777777" w:rsidR="00480607" w:rsidRPr="00851BC0" w:rsidRDefault="00FA0A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rPr>
                <w:rFonts w:asciiTheme="majorHAnsi" w:eastAsia="Cambria" w:hAnsiTheme="majorHAnsi" w:cs="Cambria"/>
                <w:color w:val="000000" w:themeColor="text1"/>
                <w:sz w:val="28"/>
                <w:szCs w:val="28"/>
                <w:lang w:val="en-GB"/>
              </w:rPr>
            </w:pPr>
            <w:r w:rsidRPr="00851BC0">
              <w:rPr>
                <w:rFonts w:asciiTheme="majorHAnsi" w:eastAsia="Cambria" w:hAnsiTheme="majorHAnsi" w:cs="Cambria"/>
                <w:color w:val="000000" w:themeColor="text1"/>
                <w:sz w:val="28"/>
                <w:szCs w:val="28"/>
                <w:lang w:val="en-GB"/>
              </w:rPr>
              <w:t>10:00:00</w:t>
            </w:r>
          </w:p>
        </w:tc>
        <w:tc>
          <w:tcPr>
            <w:tcW w:w="6150" w:type="dxa"/>
            <w:tcBorders>
              <w:top w:val="single" w:sz="1" w:space="0" w:color="000000"/>
              <w:left w:val="single" w:sz="1" w:space="0" w:color="000000"/>
              <w:bottom w:val="single" w:sz="1" w:space="0" w:color="000000"/>
              <w:right w:val="single" w:sz="1" w:space="0" w:color="000000"/>
            </w:tcBorders>
            <w:shd w:val="clear" w:color="auto" w:fill="auto"/>
          </w:tcPr>
          <w:p w14:paraId="6E6C69C6" w14:textId="77777777" w:rsidR="00480607" w:rsidRPr="00851BC0" w:rsidRDefault="00E76E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rPr>
                <w:rFonts w:asciiTheme="majorHAnsi" w:eastAsia="Cambria" w:hAnsiTheme="majorHAnsi" w:cs="Cambria"/>
                <w:color w:val="000000" w:themeColor="text1"/>
                <w:sz w:val="28"/>
                <w:szCs w:val="28"/>
                <w:lang w:val="en-GB"/>
              </w:rPr>
            </w:pPr>
            <w:r w:rsidRPr="00851BC0">
              <w:rPr>
                <w:rFonts w:asciiTheme="majorHAnsi" w:eastAsia="Cambria" w:hAnsiTheme="majorHAnsi" w:cs="Cambria"/>
                <w:color w:val="000000" w:themeColor="text1"/>
                <w:sz w:val="28"/>
                <w:szCs w:val="28"/>
                <w:lang w:val="en-GB"/>
              </w:rPr>
              <w:t>ESA</w:t>
            </w:r>
            <w:r w:rsidR="00480607" w:rsidRPr="00851BC0">
              <w:rPr>
                <w:rFonts w:asciiTheme="majorHAnsi" w:eastAsia="Cambria" w:hAnsiTheme="majorHAnsi" w:cs="Cambria"/>
                <w:color w:val="000000" w:themeColor="text1"/>
                <w:sz w:val="28"/>
                <w:szCs w:val="28"/>
                <w:lang w:val="en-GB"/>
              </w:rPr>
              <w:t xml:space="preserve"> leader</w:t>
            </w:r>
          </w:p>
        </w:tc>
      </w:tr>
      <w:tr w:rsidR="00851BC0" w:rsidRPr="00851BC0" w14:paraId="5FCF98F1" w14:textId="77777777" w:rsidTr="000D6366">
        <w:trPr>
          <w:trHeight w:val="159"/>
        </w:trPr>
        <w:tc>
          <w:tcPr>
            <w:tcW w:w="4056" w:type="dxa"/>
            <w:tcBorders>
              <w:left w:val="single" w:sz="1" w:space="0" w:color="000000"/>
              <w:bottom w:val="single" w:sz="1" w:space="0" w:color="000000"/>
            </w:tcBorders>
            <w:shd w:val="clear" w:color="auto" w:fill="auto"/>
          </w:tcPr>
          <w:p w14:paraId="63814E4D" w14:textId="77777777" w:rsidR="00480607" w:rsidRPr="00851BC0" w:rsidRDefault="00FA0ABE" w:rsidP="00FA0A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rPr>
                <w:rFonts w:asciiTheme="majorHAnsi" w:eastAsia="Cambria" w:hAnsiTheme="majorHAnsi" w:cs="Cambria"/>
                <w:color w:val="000000" w:themeColor="text1"/>
                <w:sz w:val="28"/>
                <w:szCs w:val="28"/>
                <w:lang w:val="en-GB"/>
              </w:rPr>
            </w:pPr>
            <w:r w:rsidRPr="00851BC0">
              <w:rPr>
                <w:rFonts w:asciiTheme="majorHAnsi" w:eastAsia="Cambria" w:hAnsiTheme="majorHAnsi" w:cs="Cambria"/>
                <w:color w:val="000000" w:themeColor="text1"/>
                <w:sz w:val="28"/>
                <w:szCs w:val="28"/>
                <w:lang w:val="en-GB"/>
              </w:rPr>
              <w:t>10:00:10</w:t>
            </w:r>
          </w:p>
        </w:tc>
        <w:tc>
          <w:tcPr>
            <w:tcW w:w="6150" w:type="dxa"/>
            <w:tcBorders>
              <w:left w:val="single" w:sz="1" w:space="0" w:color="000000"/>
              <w:bottom w:val="single" w:sz="1" w:space="0" w:color="000000"/>
              <w:right w:val="single" w:sz="1" w:space="0" w:color="000000"/>
            </w:tcBorders>
            <w:shd w:val="clear" w:color="auto" w:fill="auto"/>
          </w:tcPr>
          <w:p w14:paraId="72A5DB01" w14:textId="7EBC5988" w:rsidR="00480607" w:rsidRPr="00851BC0" w:rsidRDefault="00480607" w:rsidP="000B53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rPr>
                <w:rFonts w:asciiTheme="majorHAnsi" w:eastAsia="Cambria" w:hAnsiTheme="majorHAnsi" w:cs="Cambria"/>
                <w:color w:val="000000" w:themeColor="text1"/>
                <w:sz w:val="28"/>
                <w:szCs w:val="28"/>
                <w:u w:val="single"/>
                <w:lang w:val="en-GB"/>
              </w:rPr>
            </w:pPr>
            <w:r w:rsidRPr="00851BC0">
              <w:rPr>
                <w:rFonts w:asciiTheme="majorHAnsi" w:eastAsia="Cambria" w:hAnsiTheme="majorHAnsi" w:cs="Cambria"/>
                <w:color w:val="000000" w:themeColor="text1"/>
                <w:sz w:val="28"/>
                <w:szCs w:val="28"/>
                <w:lang w:val="en-GB"/>
              </w:rPr>
              <w:t xml:space="preserve">Title: </w:t>
            </w:r>
            <w:proofErr w:type="spellStart"/>
            <w:r w:rsidR="00943053" w:rsidRPr="00851BC0">
              <w:rPr>
                <w:rFonts w:asciiTheme="majorHAnsi" w:eastAsia="Cambria" w:hAnsiTheme="majorHAnsi" w:cs="Cambria"/>
                <w:color w:val="000000" w:themeColor="text1"/>
                <w:sz w:val="28"/>
                <w:szCs w:val="28"/>
                <w:lang w:val="en-GB"/>
              </w:rPr>
              <w:t>Galileosat</w:t>
            </w:r>
            <w:proofErr w:type="spellEnd"/>
            <w:r w:rsidR="00943053" w:rsidRPr="00851BC0">
              <w:rPr>
                <w:rFonts w:asciiTheme="majorHAnsi" w:eastAsia="Cambria" w:hAnsiTheme="majorHAnsi" w:cs="Cambria"/>
                <w:color w:val="000000" w:themeColor="text1"/>
                <w:sz w:val="28"/>
                <w:szCs w:val="28"/>
                <w:lang w:val="en-GB"/>
              </w:rPr>
              <w:t xml:space="preserve"> 13-14 overview</w:t>
            </w:r>
          </w:p>
        </w:tc>
      </w:tr>
      <w:tr w:rsidR="00851BC0" w:rsidRPr="006848E4" w14:paraId="4A6BDB0D" w14:textId="77777777" w:rsidTr="000D6366">
        <w:trPr>
          <w:trHeight w:val="159"/>
        </w:trPr>
        <w:tc>
          <w:tcPr>
            <w:tcW w:w="4056" w:type="dxa"/>
            <w:tcBorders>
              <w:left w:val="single" w:sz="1" w:space="0" w:color="000000"/>
              <w:bottom w:val="single" w:sz="1" w:space="0" w:color="000000"/>
            </w:tcBorders>
            <w:shd w:val="clear" w:color="auto" w:fill="auto"/>
          </w:tcPr>
          <w:p w14:paraId="2EFBEA49" w14:textId="72E76C8C" w:rsidR="00007C0F" w:rsidRDefault="00007C0F" w:rsidP="00B403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rPr>
                <w:rFonts w:asciiTheme="majorHAnsi" w:hAnsiTheme="majorHAnsi"/>
                <w:color w:val="000000" w:themeColor="text1"/>
                <w:sz w:val="24"/>
                <w:szCs w:val="24"/>
                <w:lang w:val="en-GB"/>
              </w:rPr>
            </w:pPr>
          </w:p>
          <w:p w14:paraId="5C40B6F6" w14:textId="2B802C52" w:rsidR="00BB18F2" w:rsidRDefault="00031BEC" w:rsidP="00BB18F2">
            <w:pPr>
              <w:pStyle w:val="ListParagraph"/>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rPr>
                <w:rFonts w:asciiTheme="majorHAnsi" w:hAnsiTheme="majorHAnsi"/>
                <w:color w:val="000000" w:themeColor="text1"/>
                <w:sz w:val="24"/>
                <w:szCs w:val="24"/>
                <w:lang w:val="en-GB"/>
              </w:rPr>
            </w:pPr>
            <w:r>
              <w:rPr>
                <w:rFonts w:asciiTheme="majorHAnsi" w:hAnsiTheme="majorHAnsi"/>
                <w:color w:val="000000" w:themeColor="text1"/>
                <w:sz w:val="24"/>
                <w:szCs w:val="24"/>
                <w:lang w:val="en-GB"/>
              </w:rPr>
              <w:t xml:space="preserve">INT. Galileo Sat </w:t>
            </w:r>
            <w:proofErr w:type="spellStart"/>
            <w:r>
              <w:rPr>
                <w:rFonts w:asciiTheme="majorHAnsi" w:hAnsiTheme="majorHAnsi"/>
                <w:color w:val="000000" w:themeColor="text1"/>
                <w:sz w:val="24"/>
                <w:szCs w:val="24"/>
                <w:lang w:val="en-GB"/>
              </w:rPr>
              <w:t>Tranfer</w:t>
            </w:r>
            <w:proofErr w:type="spellEnd"/>
            <w:r>
              <w:rPr>
                <w:rFonts w:asciiTheme="majorHAnsi" w:hAnsiTheme="majorHAnsi"/>
                <w:color w:val="000000" w:themeColor="text1"/>
                <w:sz w:val="24"/>
                <w:szCs w:val="24"/>
                <w:lang w:val="en-GB"/>
              </w:rPr>
              <w:t xml:space="preserve"> to SVA - </w:t>
            </w:r>
            <w:proofErr w:type="spellStart"/>
            <w:r>
              <w:rPr>
                <w:rFonts w:asciiTheme="majorHAnsi" w:hAnsiTheme="majorHAnsi"/>
                <w:color w:val="000000" w:themeColor="text1"/>
                <w:sz w:val="24"/>
                <w:szCs w:val="24"/>
                <w:lang w:val="en-GB"/>
              </w:rPr>
              <w:t>Galilo</w:t>
            </w:r>
            <w:proofErr w:type="spellEnd"/>
            <w:r>
              <w:rPr>
                <w:rFonts w:asciiTheme="majorHAnsi" w:hAnsiTheme="majorHAnsi"/>
                <w:color w:val="000000" w:themeColor="text1"/>
                <w:sz w:val="24"/>
                <w:szCs w:val="24"/>
                <w:lang w:val="en-GB"/>
              </w:rPr>
              <w:t xml:space="preserve"> Facilities, Arianespace, </w:t>
            </w:r>
            <w:proofErr w:type="spellStart"/>
            <w:r>
              <w:rPr>
                <w:rFonts w:asciiTheme="majorHAnsi" w:hAnsiTheme="majorHAnsi"/>
                <w:color w:val="000000" w:themeColor="text1"/>
                <w:sz w:val="24"/>
                <w:szCs w:val="24"/>
                <w:lang w:val="en-GB"/>
              </w:rPr>
              <w:t>Kourou</w:t>
            </w:r>
            <w:proofErr w:type="spellEnd"/>
            <w:r>
              <w:rPr>
                <w:rFonts w:asciiTheme="majorHAnsi" w:hAnsiTheme="majorHAnsi"/>
                <w:color w:val="000000" w:themeColor="text1"/>
                <w:sz w:val="24"/>
                <w:szCs w:val="24"/>
                <w:lang w:val="en-GB"/>
              </w:rPr>
              <w:t xml:space="preserve">, French </w:t>
            </w:r>
            <w:proofErr w:type="spellStart"/>
            <w:r>
              <w:rPr>
                <w:rFonts w:asciiTheme="majorHAnsi" w:hAnsiTheme="majorHAnsi"/>
                <w:color w:val="000000" w:themeColor="text1"/>
                <w:sz w:val="24"/>
                <w:szCs w:val="24"/>
                <w:lang w:val="en-GB"/>
              </w:rPr>
              <w:t>Giuana</w:t>
            </w:r>
            <w:proofErr w:type="spellEnd"/>
            <w:r>
              <w:rPr>
                <w:rFonts w:asciiTheme="majorHAnsi" w:hAnsiTheme="majorHAnsi"/>
                <w:color w:val="000000" w:themeColor="text1"/>
                <w:sz w:val="24"/>
                <w:szCs w:val="24"/>
                <w:lang w:val="en-GB"/>
              </w:rPr>
              <w:t xml:space="preserve"> – 06/04/2016 - ESA</w:t>
            </w:r>
          </w:p>
          <w:p w14:paraId="67423B3C" w14:textId="5C499656" w:rsidR="00031BEC" w:rsidRPr="00BB18F2" w:rsidRDefault="00031BEC" w:rsidP="00BB18F2">
            <w:pPr>
              <w:pStyle w:val="ListParagraph"/>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rPr>
                <w:rFonts w:asciiTheme="majorHAnsi" w:hAnsiTheme="majorHAnsi"/>
                <w:color w:val="000000" w:themeColor="text1"/>
                <w:sz w:val="24"/>
                <w:szCs w:val="24"/>
                <w:lang w:val="en-GB"/>
              </w:rPr>
            </w:pPr>
            <w:r>
              <w:rPr>
                <w:rFonts w:asciiTheme="majorHAnsi" w:hAnsiTheme="majorHAnsi"/>
                <w:color w:val="000000" w:themeColor="text1"/>
                <w:sz w:val="24"/>
                <w:szCs w:val="24"/>
                <w:lang w:val="en-GB"/>
              </w:rPr>
              <w:t>EXT. Galileo Ground Segment -</w:t>
            </w:r>
            <w:proofErr w:type="spellStart"/>
            <w:r>
              <w:rPr>
                <w:rFonts w:asciiTheme="majorHAnsi" w:hAnsiTheme="majorHAnsi"/>
                <w:color w:val="000000" w:themeColor="text1"/>
                <w:sz w:val="24"/>
                <w:szCs w:val="24"/>
                <w:lang w:val="en-GB"/>
              </w:rPr>
              <w:t>Fucino</w:t>
            </w:r>
            <w:proofErr w:type="spellEnd"/>
            <w:r>
              <w:rPr>
                <w:rFonts w:asciiTheme="majorHAnsi" w:hAnsiTheme="majorHAnsi"/>
                <w:color w:val="000000" w:themeColor="text1"/>
                <w:sz w:val="24"/>
                <w:szCs w:val="24"/>
                <w:lang w:val="en-GB"/>
              </w:rPr>
              <w:t xml:space="preserve"> Italy – 13/12/2013</w:t>
            </w:r>
          </w:p>
          <w:p w14:paraId="6FFECBDD" w14:textId="6E5E6E25" w:rsidR="00007C0F" w:rsidRPr="00851BC0" w:rsidRDefault="00007C0F" w:rsidP="009430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rPr>
                <w:rFonts w:asciiTheme="majorHAnsi" w:hAnsiTheme="majorHAnsi"/>
                <w:color w:val="000000" w:themeColor="text1"/>
                <w:sz w:val="24"/>
                <w:szCs w:val="24"/>
                <w:lang w:val="en-GB"/>
              </w:rPr>
            </w:pPr>
          </w:p>
        </w:tc>
        <w:tc>
          <w:tcPr>
            <w:tcW w:w="6150" w:type="dxa"/>
            <w:tcBorders>
              <w:left w:val="single" w:sz="1" w:space="0" w:color="000000"/>
              <w:bottom w:val="single" w:sz="1" w:space="0" w:color="000000"/>
              <w:right w:val="single" w:sz="1" w:space="0" w:color="000000"/>
            </w:tcBorders>
            <w:shd w:val="clear" w:color="auto" w:fill="auto"/>
          </w:tcPr>
          <w:p w14:paraId="51948980" w14:textId="67C617D1" w:rsidR="002C4378" w:rsidRPr="00851BC0" w:rsidRDefault="00943053" w:rsidP="00645D90">
            <w:pPr>
              <w:spacing w:line="280" w:lineRule="atLeast"/>
              <w:rPr>
                <w:rFonts w:asciiTheme="majorHAnsi" w:hAnsiTheme="majorHAnsi"/>
                <w:color w:val="000000" w:themeColor="text1"/>
                <w:sz w:val="26"/>
                <w:szCs w:val="26"/>
                <w:lang w:val="en-GB"/>
              </w:rPr>
            </w:pPr>
            <w:r w:rsidRPr="00851BC0">
              <w:rPr>
                <w:rFonts w:asciiTheme="majorHAnsi" w:hAnsiTheme="majorHAnsi"/>
                <w:color w:val="000000" w:themeColor="text1"/>
                <w:sz w:val="26"/>
                <w:szCs w:val="26"/>
                <w:lang w:val="en-GB"/>
              </w:rPr>
              <w:t xml:space="preserve">In a cleanroom at the European spaceport in </w:t>
            </w:r>
            <w:proofErr w:type="spellStart"/>
            <w:r w:rsidR="00A86F51" w:rsidRPr="00851BC0">
              <w:rPr>
                <w:rFonts w:asciiTheme="majorHAnsi" w:hAnsiTheme="majorHAnsi"/>
                <w:color w:val="000000" w:themeColor="text1"/>
                <w:sz w:val="26"/>
                <w:szCs w:val="26"/>
                <w:lang w:val="en-GB"/>
              </w:rPr>
              <w:t>Kourou</w:t>
            </w:r>
            <w:proofErr w:type="spellEnd"/>
            <w:r w:rsidR="00A86F51" w:rsidRPr="00851BC0">
              <w:rPr>
                <w:rFonts w:asciiTheme="majorHAnsi" w:hAnsiTheme="majorHAnsi"/>
                <w:color w:val="000000" w:themeColor="text1"/>
                <w:sz w:val="26"/>
                <w:szCs w:val="26"/>
                <w:lang w:val="en-GB"/>
              </w:rPr>
              <w:t xml:space="preserve"> French-Guiana</w:t>
            </w:r>
            <w:r w:rsidRPr="00851BC0">
              <w:rPr>
                <w:rFonts w:asciiTheme="majorHAnsi" w:hAnsiTheme="majorHAnsi"/>
                <w:color w:val="000000" w:themeColor="text1"/>
                <w:sz w:val="26"/>
                <w:szCs w:val="26"/>
                <w:lang w:val="en-GB"/>
              </w:rPr>
              <w:t xml:space="preserve"> Galileo sat 13 and 14 are</w:t>
            </w:r>
            <w:r w:rsidR="00A86F51" w:rsidRPr="00851BC0">
              <w:rPr>
                <w:rFonts w:asciiTheme="majorHAnsi" w:hAnsiTheme="majorHAnsi"/>
                <w:color w:val="000000" w:themeColor="text1"/>
                <w:sz w:val="26"/>
                <w:szCs w:val="26"/>
                <w:lang w:val="en-GB"/>
              </w:rPr>
              <w:t xml:space="preserve"> </w:t>
            </w:r>
            <w:r w:rsidR="00D26FCD" w:rsidRPr="00851BC0">
              <w:rPr>
                <w:rFonts w:asciiTheme="majorHAnsi" w:hAnsiTheme="majorHAnsi"/>
                <w:color w:val="000000" w:themeColor="text1"/>
                <w:sz w:val="26"/>
                <w:szCs w:val="26"/>
                <w:lang w:val="en-GB"/>
              </w:rPr>
              <w:t>undergoing their</w:t>
            </w:r>
            <w:r w:rsidR="00B2170D" w:rsidRPr="00851BC0">
              <w:rPr>
                <w:rFonts w:asciiTheme="majorHAnsi" w:hAnsiTheme="majorHAnsi"/>
                <w:color w:val="000000" w:themeColor="text1"/>
                <w:sz w:val="26"/>
                <w:szCs w:val="26"/>
                <w:lang w:val="en-GB"/>
              </w:rPr>
              <w:t xml:space="preserve"> final </w:t>
            </w:r>
            <w:r w:rsidR="00FD5024" w:rsidRPr="006848E4">
              <w:rPr>
                <w:rFonts w:asciiTheme="majorHAnsi" w:hAnsiTheme="majorHAnsi"/>
                <w:color w:val="000000" w:themeColor="text1"/>
                <w:sz w:val="26"/>
                <w:szCs w:val="26"/>
                <w:lang w:val="en-GB"/>
              </w:rPr>
              <w:t xml:space="preserve">launch </w:t>
            </w:r>
            <w:r w:rsidR="00851BC0" w:rsidRPr="00851BC0">
              <w:rPr>
                <w:rFonts w:asciiTheme="majorHAnsi" w:hAnsiTheme="majorHAnsi"/>
                <w:color w:val="000000" w:themeColor="text1"/>
                <w:sz w:val="26"/>
                <w:szCs w:val="26"/>
                <w:lang w:val="en-GB"/>
              </w:rPr>
              <w:t>preparations</w:t>
            </w:r>
            <w:r w:rsidRPr="00851BC0">
              <w:rPr>
                <w:rFonts w:asciiTheme="majorHAnsi" w:hAnsiTheme="majorHAnsi"/>
                <w:color w:val="000000" w:themeColor="text1"/>
                <w:sz w:val="26"/>
                <w:szCs w:val="26"/>
                <w:lang w:val="en-GB"/>
              </w:rPr>
              <w:t xml:space="preserve">. </w:t>
            </w:r>
            <w:r w:rsidR="003A4C44" w:rsidRPr="00851BC0">
              <w:rPr>
                <w:rFonts w:asciiTheme="majorHAnsi" w:hAnsiTheme="majorHAnsi"/>
                <w:color w:val="000000" w:themeColor="text1"/>
                <w:sz w:val="26"/>
                <w:szCs w:val="26"/>
                <w:lang w:val="en-GB"/>
              </w:rPr>
              <w:t>In</w:t>
            </w:r>
            <w:r w:rsidR="00D26FCD" w:rsidRPr="00851BC0">
              <w:rPr>
                <w:rFonts w:asciiTheme="majorHAnsi" w:hAnsiTheme="majorHAnsi"/>
                <w:color w:val="000000" w:themeColor="text1"/>
                <w:sz w:val="26"/>
                <w:szCs w:val="26"/>
                <w:lang w:val="en-GB"/>
              </w:rPr>
              <w:t xml:space="preserve"> these facilities</w:t>
            </w:r>
            <w:r w:rsidR="00645D90" w:rsidRPr="00851BC0">
              <w:rPr>
                <w:rFonts w:asciiTheme="majorHAnsi" w:hAnsiTheme="majorHAnsi"/>
                <w:color w:val="000000" w:themeColor="text1"/>
                <w:sz w:val="26"/>
                <w:szCs w:val="26"/>
                <w:lang w:val="en-GB"/>
              </w:rPr>
              <w:t xml:space="preserve"> dedicated to Galileo</w:t>
            </w:r>
            <w:r w:rsidR="00D26FCD" w:rsidRPr="00851BC0">
              <w:rPr>
                <w:rFonts w:asciiTheme="majorHAnsi" w:hAnsiTheme="majorHAnsi"/>
                <w:color w:val="000000" w:themeColor="text1"/>
                <w:sz w:val="26"/>
                <w:szCs w:val="26"/>
                <w:lang w:val="en-GB"/>
              </w:rPr>
              <w:t xml:space="preserve"> ESA has prepared no less </w:t>
            </w:r>
            <w:r w:rsidR="00B2170D" w:rsidRPr="00851BC0">
              <w:rPr>
                <w:rFonts w:asciiTheme="majorHAnsi" w:hAnsiTheme="majorHAnsi"/>
                <w:color w:val="000000" w:themeColor="text1"/>
                <w:sz w:val="26"/>
                <w:szCs w:val="26"/>
                <w:lang w:val="en-GB"/>
              </w:rPr>
              <w:t xml:space="preserve">than 6 satellites </w:t>
            </w:r>
            <w:r w:rsidR="00D26FCD" w:rsidRPr="00851BC0">
              <w:rPr>
                <w:rFonts w:asciiTheme="majorHAnsi" w:hAnsiTheme="majorHAnsi"/>
                <w:color w:val="000000" w:themeColor="text1"/>
                <w:sz w:val="26"/>
                <w:szCs w:val="26"/>
                <w:lang w:val="en-GB"/>
              </w:rPr>
              <w:t>during the last year an</w:t>
            </w:r>
            <w:r w:rsidR="00B2170D" w:rsidRPr="00851BC0">
              <w:rPr>
                <w:rFonts w:asciiTheme="majorHAnsi" w:hAnsiTheme="majorHAnsi"/>
                <w:color w:val="000000" w:themeColor="text1"/>
                <w:sz w:val="26"/>
                <w:szCs w:val="26"/>
                <w:lang w:val="en-GB"/>
              </w:rPr>
              <w:t xml:space="preserve">d now two more satellites </w:t>
            </w:r>
            <w:r w:rsidR="0037349B" w:rsidRPr="006848E4">
              <w:rPr>
                <w:rFonts w:asciiTheme="majorHAnsi" w:hAnsiTheme="majorHAnsi"/>
                <w:color w:val="000000" w:themeColor="text1"/>
                <w:sz w:val="26"/>
                <w:szCs w:val="26"/>
                <w:lang w:val="en-GB"/>
              </w:rPr>
              <w:t>will join</w:t>
            </w:r>
            <w:r w:rsidR="00D26FCD" w:rsidRPr="00851BC0">
              <w:rPr>
                <w:rFonts w:asciiTheme="majorHAnsi" w:hAnsiTheme="majorHAnsi"/>
                <w:color w:val="000000" w:themeColor="text1"/>
                <w:sz w:val="26"/>
                <w:szCs w:val="26"/>
                <w:lang w:val="en-GB"/>
              </w:rPr>
              <w:t xml:space="preserve"> the Galileo constellation. </w:t>
            </w:r>
            <w:r w:rsidR="005D047C" w:rsidRPr="00851BC0">
              <w:rPr>
                <w:rFonts w:asciiTheme="majorHAnsi" w:hAnsiTheme="majorHAnsi"/>
                <w:color w:val="000000" w:themeColor="text1"/>
                <w:sz w:val="26"/>
                <w:szCs w:val="26"/>
                <w:lang w:val="en-GB"/>
              </w:rPr>
              <w:t>With the Galileo space component growing steadily ESA has</w:t>
            </w:r>
            <w:r w:rsidR="0037349B" w:rsidRPr="00851BC0">
              <w:rPr>
                <w:rFonts w:asciiTheme="majorHAnsi" w:hAnsiTheme="majorHAnsi"/>
                <w:color w:val="000000" w:themeColor="text1"/>
                <w:sz w:val="26"/>
                <w:szCs w:val="26"/>
                <w:lang w:val="en-GB"/>
              </w:rPr>
              <w:t xml:space="preserve"> also</w:t>
            </w:r>
            <w:r w:rsidR="00851BC0" w:rsidRPr="00851BC0">
              <w:rPr>
                <w:rFonts w:asciiTheme="majorHAnsi" w:hAnsiTheme="majorHAnsi"/>
                <w:color w:val="000000" w:themeColor="text1"/>
                <w:sz w:val="26"/>
                <w:szCs w:val="26"/>
                <w:lang w:val="en-GB"/>
              </w:rPr>
              <w:t xml:space="preserve"> </w:t>
            </w:r>
            <w:r w:rsidR="0037349B" w:rsidRPr="006848E4">
              <w:rPr>
                <w:rFonts w:asciiTheme="majorHAnsi" w:hAnsiTheme="majorHAnsi"/>
                <w:color w:val="000000" w:themeColor="text1"/>
                <w:sz w:val="26"/>
                <w:szCs w:val="26"/>
                <w:lang w:val="en-GB"/>
              </w:rPr>
              <w:t xml:space="preserve">worked on </w:t>
            </w:r>
            <w:r w:rsidR="005D047C" w:rsidRPr="00851BC0">
              <w:rPr>
                <w:rFonts w:asciiTheme="majorHAnsi" w:hAnsiTheme="majorHAnsi"/>
                <w:color w:val="000000" w:themeColor="text1"/>
                <w:sz w:val="26"/>
                <w:szCs w:val="26"/>
                <w:lang w:val="en-GB"/>
              </w:rPr>
              <w:t>the Galileo Ground segment.</w:t>
            </w:r>
            <w:r w:rsidR="002C4378" w:rsidRPr="00851BC0">
              <w:rPr>
                <w:rFonts w:asciiTheme="majorHAnsi" w:hAnsiTheme="majorHAnsi"/>
                <w:color w:val="000000" w:themeColor="text1"/>
                <w:sz w:val="26"/>
                <w:szCs w:val="26"/>
                <w:lang w:val="en-GB"/>
              </w:rPr>
              <w:t xml:space="preserve"> </w:t>
            </w:r>
          </w:p>
        </w:tc>
      </w:tr>
      <w:tr w:rsidR="00851BC0" w:rsidRPr="006848E4" w14:paraId="5730C66D" w14:textId="77777777" w:rsidTr="000D6366">
        <w:trPr>
          <w:trHeight w:val="159"/>
        </w:trPr>
        <w:tc>
          <w:tcPr>
            <w:tcW w:w="4056" w:type="dxa"/>
            <w:tcBorders>
              <w:left w:val="single" w:sz="1" w:space="0" w:color="000000"/>
              <w:bottom w:val="single" w:sz="1" w:space="0" w:color="000000"/>
            </w:tcBorders>
            <w:shd w:val="clear" w:color="auto" w:fill="auto"/>
          </w:tcPr>
          <w:p w14:paraId="50E11877" w14:textId="6DAA47E4" w:rsidR="00C03EB2" w:rsidRPr="00851BC0" w:rsidRDefault="00B66434" w:rsidP="0054103E">
            <w:pPr>
              <w:tabs>
                <w:tab w:val="left" w:pos="560"/>
                <w:tab w:val="left" w:pos="654"/>
                <w:tab w:val="left" w:pos="1680"/>
                <w:tab w:val="left" w:pos="2240"/>
                <w:tab w:val="left" w:pos="2800"/>
                <w:tab w:val="left" w:pos="3360"/>
                <w:tab w:val="left" w:pos="3920"/>
                <w:tab w:val="left" w:pos="4480"/>
                <w:tab w:val="left" w:pos="5040"/>
                <w:tab w:val="left" w:pos="5600"/>
                <w:tab w:val="left" w:pos="6160"/>
                <w:tab w:val="left" w:pos="6720"/>
              </w:tabs>
              <w:spacing w:line="100" w:lineRule="atLeast"/>
              <w:rPr>
                <w:rFonts w:asciiTheme="majorHAnsi" w:eastAsia="Cambria" w:hAnsiTheme="majorHAnsi" w:cs="Cambria"/>
                <w:color w:val="000000" w:themeColor="text1"/>
                <w:sz w:val="24"/>
                <w:szCs w:val="24"/>
                <w:lang w:val="en-GB"/>
              </w:rPr>
            </w:pPr>
            <w:r>
              <w:rPr>
                <w:rFonts w:asciiTheme="majorHAnsi" w:eastAsia="Cambria" w:hAnsiTheme="majorHAnsi" w:cs="Cambria"/>
                <w:color w:val="000000" w:themeColor="text1"/>
                <w:sz w:val="24"/>
                <w:szCs w:val="24"/>
                <w:lang w:val="en-GB"/>
              </w:rPr>
              <w:t>10:00:37</w:t>
            </w:r>
          </w:p>
          <w:p w14:paraId="1650B32D" w14:textId="63777220" w:rsidR="000B5334" w:rsidRPr="00031BEC" w:rsidRDefault="00031BEC" w:rsidP="00031BEC">
            <w:pPr>
              <w:pStyle w:val="ListParagraph"/>
              <w:numPr>
                <w:ilvl w:val="0"/>
                <w:numId w:val="16"/>
              </w:numPr>
              <w:tabs>
                <w:tab w:val="left" w:pos="560"/>
                <w:tab w:val="left" w:pos="654"/>
                <w:tab w:val="left" w:pos="1680"/>
                <w:tab w:val="left" w:pos="2240"/>
                <w:tab w:val="left" w:pos="2800"/>
                <w:tab w:val="left" w:pos="3360"/>
                <w:tab w:val="left" w:pos="3920"/>
                <w:tab w:val="left" w:pos="4480"/>
                <w:tab w:val="left" w:pos="5040"/>
                <w:tab w:val="left" w:pos="5600"/>
                <w:tab w:val="left" w:pos="6160"/>
                <w:tab w:val="left" w:pos="6720"/>
              </w:tabs>
              <w:spacing w:line="100" w:lineRule="atLeast"/>
              <w:rPr>
                <w:rFonts w:asciiTheme="majorHAnsi" w:eastAsia="Cambria" w:hAnsiTheme="majorHAnsi" w:cs="Cambria"/>
                <w:color w:val="000000" w:themeColor="text1"/>
                <w:sz w:val="24"/>
                <w:szCs w:val="24"/>
                <w:lang w:val="en-GB"/>
              </w:rPr>
            </w:pPr>
            <w:r>
              <w:rPr>
                <w:rFonts w:asciiTheme="majorHAnsi" w:eastAsia="Cambria" w:hAnsiTheme="majorHAnsi" w:cs="Cambria"/>
                <w:color w:val="000000" w:themeColor="text1"/>
                <w:sz w:val="24"/>
                <w:szCs w:val="24"/>
                <w:lang w:val="en-GB"/>
              </w:rPr>
              <w:t>INT. ESA Offices – Brussels, Belgium – 29/04/2016 - ESA</w:t>
            </w:r>
          </w:p>
        </w:tc>
        <w:tc>
          <w:tcPr>
            <w:tcW w:w="6150" w:type="dxa"/>
            <w:tcBorders>
              <w:left w:val="single" w:sz="1" w:space="0" w:color="000000"/>
              <w:bottom w:val="single" w:sz="1" w:space="0" w:color="000000"/>
              <w:right w:val="single" w:sz="1" w:space="0" w:color="000000"/>
            </w:tcBorders>
            <w:shd w:val="clear" w:color="auto" w:fill="auto"/>
          </w:tcPr>
          <w:p w14:paraId="5A76CCFC" w14:textId="7262722C" w:rsidR="00C03EB2" w:rsidRPr="00851BC0" w:rsidRDefault="00597E37" w:rsidP="00BE03B1">
            <w:pPr>
              <w:rPr>
                <w:rFonts w:asciiTheme="majorHAnsi" w:hAnsiTheme="majorHAnsi" w:cs="Arial"/>
                <w:b/>
                <w:bCs/>
                <w:color w:val="000000" w:themeColor="text1"/>
                <w:sz w:val="28"/>
                <w:szCs w:val="28"/>
                <w:lang w:val="en-GB" w:eastAsia="en-GB"/>
              </w:rPr>
            </w:pPr>
            <w:r w:rsidRPr="00851BC0">
              <w:rPr>
                <w:rFonts w:asciiTheme="majorHAnsi" w:hAnsiTheme="majorHAnsi" w:cs="Arial"/>
                <w:b/>
                <w:bCs/>
                <w:color w:val="000000" w:themeColor="text1"/>
                <w:sz w:val="28"/>
                <w:szCs w:val="28"/>
                <w:lang w:val="en-GB" w:eastAsia="en-GB"/>
              </w:rPr>
              <w:t xml:space="preserve">ITW </w:t>
            </w:r>
            <w:r w:rsidR="002C4378" w:rsidRPr="00851BC0">
              <w:rPr>
                <w:rFonts w:asciiTheme="majorHAnsi" w:hAnsiTheme="majorHAnsi"/>
                <w:b/>
                <w:color w:val="000000" w:themeColor="text1"/>
                <w:sz w:val="28"/>
                <w:szCs w:val="28"/>
                <w:lang w:val="en-GB"/>
              </w:rPr>
              <w:t xml:space="preserve">Paul </w:t>
            </w:r>
            <w:proofErr w:type="spellStart"/>
            <w:r w:rsidR="002C4378" w:rsidRPr="00851BC0">
              <w:rPr>
                <w:rFonts w:asciiTheme="majorHAnsi" w:hAnsiTheme="majorHAnsi"/>
                <w:b/>
                <w:color w:val="000000" w:themeColor="text1"/>
                <w:sz w:val="28"/>
                <w:szCs w:val="28"/>
                <w:lang w:val="en-GB"/>
              </w:rPr>
              <w:t>Verhoef</w:t>
            </w:r>
            <w:proofErr w:type="spellEnd"/>
            <w:r w:rsidR="00D80232" w:rsidRPr="00851BC0">
              <w:rPr>
                <w:rFonts w:asciiTheme="majorHAnsi" w:hAnsiTheme="majorHAnsi"/>
                <w:b/>
                <w:color w:val="000000" w:themeColor="text1"/>
                <w:sz w:val="28"/>
                <w:szCs w:val="28"/>
                <w:lang w:val="en-GB"/>
              </w:rPr>
              <w:t xml:space="preserve">, </w:t>
            </w:r>
            <w:r w:rsidR="00A86F51" w:rsidRPr="00851BC0">
              <w:rPr>
                <w:rFonts w:asciiTheme="majorHAnsi" w:hAnsiTheme="majorHAnsi"/>
                <w:b/>
                <w:color w:val="000000" w:themeColor="text1"/>
                <w:sz w:val="28"/>
                <w:szCs w:val="28"/>
                <w:lang w:val="en-GB"/>
              </w:rPr>
              <w:t xml:space="preserve">Director of </w:t>
            </w:r>
            <w:r w:rsidR="002C4378" w:rsidRPr="00851BC0">
              <w:rPr>
                <w:rFonts w:asciiTheme="majorHAnsi" w:hAnsiTheme="majorHAnsi"/>
                <w:b/>
                <w:color w:val="000000" w:themeColor="text1"/>
                <w:sz w:val="28"/>
                <w:szCs w:val="28"/>
                <w:lang w:val="en-GB"/>
              </w:rPr>
              <w:t>the Galileo programme and Navigation related activities</w:t>
            </w:r>
            <w:r w:rsidR="0054103E" w:rsidRPr="00851BC0">
              <w:rPr>
                <w:rFonts w:asciiTheme="majorHAnsi" w:hAnsiTheme="majorHAnsi"/>
                <w:b/>
                <w:color w:val="000000" w:themeColor="text1"/>
                <w:sz w:val="28"/>
                <w:szCs w:val="28"/>
                <w:lang w:val="en-GB"/>
              </w:rPr>
              <w:t xml:space="preserve">, </w:t>
            </w:r>
            <w:r w:rsidR="00D80232" w:rsidRPr="00851BC0">
              <w:rPr>
                <w:rFonts w:asciiTheme="majorHAnsi" w:hAnsiTheme="majorHAnsi"/>
                <w:b/>
                <w:color w:val="000000" w:themeColor="text1"/>
                <w:sz w:val="28"/>
                <w:szCs w:val="28"/>
                <w:lang w:val="en-GB"/>
              </w:rPr>
              <w:t>ESA</w:t>
            </w:r>
          </w:p>
          <w:p w14:paraId="7D4EE83F" w14:textId="429F69EE" w:rsidR="009F0CA9" w:rsidRPr="00851BC0" w:rsidRDefault="005D047C" w:rsidP="006848E4">
            <w:pPr>
              <w:rPr>
                <w:rFonts w:asciiTheme="majorHAnsi" w:hAnsiTheme="majorHAnsi" w:cs="TheSansOsF-Light"/>
                <w:i/>
                <w:color w:val="000000" w:themeColor="text1"/>
                <w:sz w:val="26"/>
                <w:szCs w:val="26"/>
                <w:lang w:val="en-GB"/>
              </w:rPr>
            </w:pPr>
            <w:r w:rsidRPr="00851BC0">
              <w:rPr>
                <w:rFonts w:asciiTheme="majorHAnsi" w:hAnsiTheme="majorHAnsi"/>
                <w:color w:val="000000" w:themeColor="text1"/>
                <w:sz w:val="26"/>
                <w:szCs w:val="26"/>
                <w:lang w:val="en-GB"/>
              </w:rPr>
              <w:t>On the ground we have most of the installations in place around the world. We are talking about some 40 ground installation</w:t>
            </w:r>
            <w:r w:rsidR="001812A2" w:rsidRPr="00851BC0">
              <w:rPr>
                <w:rFonts w:asciiTheme="majorHAnsi" w:hAnsiTheme="majorHAnsi"/>
                <w:color w:val="000000" w:themeColor="text1"/>
                <w:sz w:val="26"/>
                <w:szCs w:val="26"/>
                <w:lang w:val="en-GB"/>
              </w:rPr>
              <w:t>s</w:t>
            </w:r>
            <w:r w:rsidR="00F74E45" w:rsidRPr="00851BC0">
              <w:rPr>
                <w:rFonts w:asciiTheme="majorHAnsi" w:hAnsiTheme="majorHAnsi"/>
                <w:color w:val="000000" w:themeColor="text1"/>
                <w:sz w:val="26"/>
                <w:szCs w:val="26"/>
                <w:lang w:val="en-GB"/>
              </w:rPr>
              <w:t>,</w:t>
            </w:r>
            <w:r w:rsidRPr="00851BC0">
              <w:rPr>
                <w:rFonts w:asciiTheme="majorHAnsi" w:hAnsiTheme="majorHAnsi"/>
                <w:color w:val="000000" w:themeColor="text1"/>
                <w:sz w:val="26"/>
                <w:szCs w:val="26"/>
                <w:lang w:val="en-GB"/>
              </w:rPr>
              <w:t xml:space="preserve"> stations spread out all over the globe. All of that is operational. It is not yet having all of the full functionality which is needed so we are currently building that out. For example it needs to have needs to have the capability of actually working with up to 30 satellites in the future. So this is al being readied at the moment. </w:t>
            </w:r>
          </w:p>
        </w:tc>
      </w:tr>
      <w:tr w:rsidR="00851BC0" w:rsidRPr="006848E4" w14:paraId="51D10CE6" w14:textId="77777777" w:rsidTr="000D6366">
        <w:trPr>
          <w:trHeight w:val="159"/>
        </w:trPr>
        <w:tc>
          <w:tcPr>
            <w:tcW w:w="4056" w:type="dxa"/>
            <w:tcBorders>
              <w:left w:val="single" w:sz="1" w:space="0" w:color="000000"/>
              <w:bottom w:val="single" w:sz="1" w:space="0" w:color="000000"/>
            </w:tcBorders>
            <w:shd w:val="clear" w:color="auto" w:fill="auto"/>
          </w:tcPr>
          <w:p w14:paraId="00B708BA" w14:textId="3894F967" w:rsidR="00D80232" w:rsidRPr="00851BC0" w:rsidRDefault="00B66434" w:rsidP="00F35D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rPr>
                <w:rFonts w:asciiTheme="majorHAnsi" w:eastAsia="Cambria" w:hAnsiTheme="majorHAnsi" w:cs="Cambria"/>
                <w:color w:val="000000" w:themeColor="text1"/>
                <w:sz w:val="24"/>
                <w:szCs w:val="24"/>
                <w:lang w:val="en-GB"/>
              </w:rPr>
            </w:pPr>
            <w:r>
              <w:rPr>
                <w:rFonts w:asciiTheme="majorHAnsi" w:eastAsia="Cambria" w:hAnsiTheme="majorHAnsi" w:cs="Cambria"/>
                <w:color w:val="000000" w:themeColor="text1"/>
                <w:sz w:val="24"/>
                <w:szCs w:val="24"/>
                <w:lang w:val="en-GB"/>
              </w:rPr>
              <w:t>10:01:06</w:t>
            </w:r>
          </w:p>
          <w:p w14:paraId="3613DE97" w14:textId="4BE08821" w:rsidR="00031BEC" w:rsidRDefault="00031BEC" w:rsidP="00031BEC">
            <w:pPr>
              <w:pStyle w:val="ListParagraph"/>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rPr>
                <w:rFonts w:asciiTheme="majorHAnsi" w:hAnsiTheme="majorHAnsi"/>
                <w:color w:val="000000" w:themeColor="text1"/>
                <w:sz w:val="24"/>
                <w:szCs w:val="24"/>
                <w:lang w:val="en-GB"/>
              </w:rPr>
            </w:pPr>
            <w:r>
              <w:rPr>
                <w:rFonts w:asciiTheme="majorHAnsi" w:hAnsiTheme="majorHAnsi"/>
                <w:color w:val="000000" w:themeColor="text1"/>
                <w:sz w:val="24"/>
                <w:szCs w:val="24"/>
                <w:lang w:val="en-GB"/>
              </w:rPr>
              <w:t xml:space="preserve">EXT. Galileo Control </w:t>
            </w:r>
            <w:proofErr w:type="spellStart"/>
            <w:r>
              <w:rPr>
                <w:rFonts w:asciiTheme="majorHAnsi" w:hAnsiTheme="majorHAnsi"/>
                <w:color w:val="000000" w:themeColor="text1"/>
                <w:sz w:val="24"/>
                <w:szCs w:val="24"/>
                <w:lang w:val="en-GB"/>
              </w:rPr>
              <w:t>Center</w:t>
            </w:r>
            <w:proofErr w:type="spellEnd"/>
            <w:r>
              <w:rPr>
                <w:rFonts w:asciiTheme="majorHAnsi" w:hAnsiTheme="majorHAnsi"/>
                <w:color w:val="000000" w:themeColor="text1"/>
                <w:sz w:val="24"/>
                <w:szCs w:val="24"/>
                <w:lang w:val="en-GB"/>
              </w:rPr>
              <w:t xml:space="preserve"> – </w:t>
            </w:r>
            <w:proofErr w:type="spellStart"/>
            <w:r>
              <w:rPr>
                <w:rFonts w:asciiTheme="majorHAnsi" w:hAnsiTheme="majorHAnsi"/>
                <w:color w:val="000000" w:themeColor="text1"/>
                <w:sz w:val="24"/>
                <w:szCs w:val="24"/>
                <w:lang w:val="en-GB"/>
              </w:rPr>
              <w:t>Oberpfaffenhofen</w:t>
            </w:r>
            <w:proofErr w:type="spellEnd"/>
            <w:r>
              <w:rPr>
                <w:rFonts w:asciiTheme="majorHAnsi" w:hAnsiTheme="majorHAnsi"/>
                <w:color w:val="000000" w:themeColor="text1"/>
                <w:sz w:val="24"/>
                <w:szCs w:val="24"/>
                <w:lang w:val="en-GB"/>
              </w:rPr>
              <w:t>, Germany – 18/12/2013 - ESA</w:t>
            </w:r>
          </w:p>
          <w:p w14:paraId="1058B491" w14:textId="64DF9908" w:rsidR="00031BEC" w:rsidRDefault="00031BEC" w:rsidP="00031BEC">
            <w:pPr>
              <w:pStyle w:val="ListParagraph"/>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rPr>
                <w:rFonts w:asciiTheme="majorHAnsi" w:hAnsiTheme="majorHAnsi"/>
                <w:color w:val="000000" w:themeColor="text1"/>
                <w:sz w:val="24"/>
                <w:szCs w:val="24"/>
                <w:lang w:val="en-GB"/>
              </w:rPr>
            </w:pPr>
            <w:r>
              <w:rPr>
                <w:rFonts w:asciiTheme="majorHAnsi" w:hAnsiTheme="majorHAnsi"/>
                <w:color w:val="000000" w:themeColor="text1"/>
                <w:sz w:val="24"/>
                <w:szCs w:val="24"/>
                <w:lang w:val="en-GB"/>
              </w:rPr>
              <w:t xml:space="preserve">EXT. Galileo Control </w:t>
            </w:r>
            <w:proofErr w:type="spellStart"/>
            <w:r>
              <w:rPr>
                <w:rFonts w:asciiTheme="majorHAnsi" w:hAnsiTheme="majorHAnsi"/>
                <w:color w:val="000000" w:themeColor="text1"/>
                <w:sz w:val="24"/>
                <w:szCs w:val="24"/>
                <w:lang w:val="en-GB"/>
              </w:rPr>
              <w:t>Center</w:t>
            </w:r>
            <w:proofErr w:type="spellEnd"/>
            <w:r>
              <w:rPr>
                <w:rFonts w:asciiTheme="majorHAnsi" w:hAnsiTheme="majorHAnsi"/>
                <w:color w:val="000000" w:themeColor="text1"/>
                <w:sz w:val="24"/>
                <w:szCs w:val="24"/>
                <w:lang w:val="en-GB"/>
              </w:rPr>
              <w:t xml:space="preserve"> -</w:t>
            </w:r>
            <w:proofErr w:type="spellStart"/>
            <w:r>
              <w:rPr>
                <w:rFonts w:asciiTheme="majorHAnsi" w:hAnsiTheme="majorHAnsi"/>
                <w:color w:val="000000" w:themeColor="text1"/>
                <w:sz w:val="24"/>
                <w:szCs w:val="24"/>
                <w:lang w:val="en-GB"/>
              </w:rPr>
              <w:t>Fucino</w:t>
            </w:r>
            <w:proofErr w:type="spellEnd"/>
            <w:r>
              <w:rPr>
                <w:rFonts w:asciiTheme="majorHAnsi" w:hAnsiTheme="majorHAnsi"/>
                <w:color w:val="000000" w:themeColor="text1"/>
                <w:sz w:val="24"/>
                <w:szCs w:val="24"/>
                <w:lang w:val="en-GB"/>
              </w:rPr>
              <w:t xml:space="preserve"> Italy – 13/12/2013</w:t>
            </w:r>
          </w:p>
          <w:p w14:paraId="70FEA68A" w14:textId="1F61EFC6" w:rsidR="00031BEC" w:rsidRDefault="00031BEC" w:rsidP="00031BEC">
            <w:pPr>
              <w:pStyle w:val="ListParagraph"/>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rPr>
                <w:rFonts w:asciiTheme="majorHAnsi" w:hAnsiTheme="majorHAnsi"/>
                <w:color w:val="000000" w:themeColor="text1"/>
                <w:sz w:val="24"/>
                <w:szCs w:val="24"/>
                <w:lang w:val="en-GB"/>
              </w:rPr>
            </w:pPr>
            <w:r>
              <w:rPr>
                <w:rFonts w:asciiTheme="majorHAnsi" w:hAnsiTheme="majorHAnsi"/>
                <w:color w:val="000000" w:themeColor="text1"/>
                <w:sz w:val="24"/>
                <w:szCs w:val="24"/>
                <w:lang w:val="en-GB"/>
              </w:rPr>
              <w:t xml:space="preserve">Animations Galileo Ground Segment – 16/03/2016 </w:t>
            </w:r>
            <w:r w:rsidR="009508D7">
              <w:rPr>
                <w:rFonts w:asciiTheme="majorHAnsi" w:hAnsiTheme="majorHAnsi"/>
                <w:color w:val="000000" w:themeColor="text1"/>
                <w:sz w:val="24"/>
                <w:szCs w:val="24"/>
                <w:lang w:val="en-GB"/>
              </w:rPr>
              <w:t>–</w:t>
            </w:r>
            <w:r>
              <w:rPr>
                <w:rFonts w:asciiTheme="majorHAnsi" w:hAnsiTheme="majorHAnsi"/>
                <w:color w:val="000000" w:themeColor="text1"/>
                <w:sz w:val="24"/>
                <w:szCs w:val="24"/>
                <w:lang w:val="en-GB"/>
              </w:rPr>
              <w:t xml:space="preserve"> </w:t>
            </w:r>
            <w:r w:rsidR="009508D7">
              <w:rPr>
                <w:rFonts w:asciiTheme="majorHAnsi" w:hAnsiTheme="majorHAnsi"/>
                <w:color w:val="000000" w:themeColor="text1"/>
                <w:sz w:val="24"/>
                <w:szCs w:val="24"/>
                <w:lang w:val="en-GB"/>
              </w:rPr>
              <w:t>ESA</w:t>
            </w:r>
          </w:p>
          <w:p w14:paraId="43A3A817" w14:textId="03673FE7" w:rsidR="009508D7" w:rsidRPr="009508D7" w:rsidRDefault="009508D7" w:rsidP="009508D7">
            <w:pPr>
              <w:pStyle w:val="ListParagraph"/>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rPr>
                <w:rFonts w:asciiTheme="majorHAnsi" w:hAnsiTheme="majorHAnsi"/>
                <w:color w:val="000000" w:themeColor="text1"/>
                <w:sz w:val="24"/>
                <w:szCs w:val="24"/>
                <w:lang w:val="en-GB"/>
              </w:rPr>
            </w:pPr>
            <w:r>
              <w:rPr>
                <w:rFonts w:asciiTheme="majorHAnsi" w:hAnsiTheme="majorHAnsi"/>
                <w:color w:val="000000" w:themeColor="text1"/>
                <w:sz w:val="24"/>
                <w:szCs w:val="24"/>
                <w:lang w:val="en-GB"/>
              </w:rPr>
              <w:t xml:space="preserve">INT. Galileo Control </w:t>
            </w:r>
            <w:proofErr w:type="spellStart"/>
            <w:r>
              <w:rPr>
                <w:rFonts w:asciiTheme="majorHAnsi" w:hAnsiTheme="majorHAnsi"/>
                <w:color w:val="000000" w:themeColor="text1"/>
                <w:sz w:val="24"/>
                <w:szCs w:val="24"/>
                <w:lang w:val="en-GB"/>
              </w:rPr>
              <w:t>Center</w:t>
            </w:r>
            <w:proofErr w:type="spellEnd"/>
            <w:r>
              <w:rPr>
                <w:rFonts w:asciiTheme="majorHAnsi" w:hAnsiTheme="majorHAnsi"/>
                <w:color w:val="000000" w:themeColor="text1"/>
                <w:sz w:val="24"/>
                <w:szCs w:val="24"/>
                <w:lang w:val="en-GB"/>
              </w:rPr>
              <w:t xml:space="preserve"> – </w:t>
            </w:r>
            <w:proofErr w:type="spellStart"/>
            <w:r>
              <w:rPr>
                <w:rFonts w:asciiTheme="majorHAnsi" w:hAnsiTheme="majorHAnsi"/>
                <w:color w:val="000000" w:themeColor="text1"/>
                <w:sz w:val="24"/>
                <w:szCs w:val="24"/>
                <w:lang w:val="en-GB"/>
              </w:rPr>
              <w:lastRenderedPageBreak/>
              <w:t>Oberpfaffenhofen</w:t>
            </w:r>
            <w:proofErr w:type="spellEnd"/>
            <w:r>
              <w:rPr>
                <w:rFonts w:asciiTheme="majorHAnsi" w:hAnsiTheme="majorHAnsi"/>
                <w:color w:val="000000" w:themeColor="text1"/>
                <w:sz w:val="24"/>
                <w:szCs w:val="24"/>
                <w:lang w:val="en-GB"/>
              </w:rPr>
              <w:t>, Germany – 18/12/2013 - ESA</w:t>
            </w:r>
          </w:p>
          <w:p w14:paraId="621B2BDA" w14:textId="64560A3B" w:rsidR="00421637" w:rsidRPr="00851BC0" w:rsidRDefault="00421637" w:rsidP="002C43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rPr>
                <w:rFonts w:asciiTheme="majorHAnsi" w:eastAsia="Cambria" w:hAnsiTheme="majorHAnsi" w:cs="Cambria"/>
                <w:color w:val="000000" w:themeColor="text1"/>
                <w:sz w:val="24"/>
                <w:szCs w:val="24"/>
                <w:lang w:val="en-GB"/>
              </w:rPr>
            </w:pPr>
          </w:p>
        </w:tc>
        <w:tc>
          <w:tcPr>
            <w:tcW w:w="6150" w:type="dxa"/>
            <w:tcBorders>
              <w:left w:val="single" w:sz="1" w:space="0" w:color="000000"/>
              <w:bottom w:val="single" w:sz="1" w:space="0" w:color="000000"/>
              <w:right w:val="single" w:sz="1" w:space="0" w:color="000000"/>
            </w:tcBorders>
            <w:shd w:val="clear" w:color="auto" w:fill="auto"/>
          </w:tcPr>
          <w:p w14:paraId="05658920" w14:textId="56869059" w:rsidR="00445DCE" w:rsidRPr="00851BC0" w:rsidRDefault="00F74E45" w:rsidP="00445DCE">
            <w:pPr>
              <w:rPr>
                <w:rFonts w:asciiTheme="majorHAnsi" w:hAnsiTheme="majorHAnsi"/>
                <w:color w:val="000000" w:themeColor="text1"/>
                <w:sz w:val="26"/>
                <w:szCs w:val="26"/>
                <w:lang w:val="en-GB"/>
              </w:rPr>
            </w:pPr>
            <w:r w:rsidRPr="00851BC0">
              <w:rPr>
                <w:rFonts w:asciiTheme="majorHAnsi" w:hAnsiTheme="majorHAnsi"/>
                <w:color w:val="000000" w:themeColor="text1"/>
                <w:sz w:val="26"/>
                <w:szCs w:val="26"/>
                <w:lang w:val="en-GB"/>
              </w:rPr>
              <w:lastRenderedPageBreak/>
              <w:t xml:space="preserve">The ground segment is a key component for Galileo with the two control centres in </w:t>
            </w:r>
            <w:proofErr w:type="spellStart"/>
            <w:r w:rsidR="007E0CEA">
              <w:rPr>
                <w:rFonts w:asciiTheme="majorHAnsi" w:hAnsiTheme="majorHAnsi"/>
                <w:color w:val="000000" w:themeColor="text1"/>
                <w:sz w:val="26"/>
                <w:szCs w:val="26"/>
                <w:lang w:val="en-GB"/>
              </w:rPr>
              <w:t>Oberpfaffenhof</w:t>
            </w:r>
            <w:r w:rsidR="00AC0CDD">
              <w:rPr>
                <w:rFonts w:asciiTheme="majorHAnsi" w:hAnsiTheme="majorHAnsi"/>
                <w:color w:val="000000" w:themeColor="text1"/>
                <w:sz w:val="26"/>
                <w:szCs w:val="26"/>
                <w:lang w:val="en-GB"/>
              </w:rPr>
              <w:t>en</w:t>
            </w:r>
            <w:proofErr w:type="spellEnd"/>
            <w:r w:rsidRPr="00851BC0">
              <w:rPr>
                <w:rFonts w:asciiTheme="majorHAnsi" w:hAnsiTheme="majorHAnsi"/>
                <w:color w:val="000000" w:themeColor="text1"/>
                <w:sz w:val="26"/>
                <w:szCs w:val="26"/>
                <w:lang w:val="en-GB"/>
              </w:rPr>
              <w:t xml:space="preserve">, Germany and </w:t>
            </w:r>
            <w:proofErr w:type="spellStart"/>
            <w:r w:rsidRPr="00851BC0">
              <w:rPr>
                <w:rFonts w:asciiTheme="majorHAnsi" w:hAnsiTheme="majorHAnsi"/>
                <w:color w:val="000000" w:themeColor="text1"/>
                <w:sz w:val="26"/>
                <w:szCs w:val="26"/>
                <w:lang w:val="en-GB"/>
              </w:rPr>
              <w:t>Fucino</w:t>
            </w:r>
            <w:proofErr w:type="spellEnd"/>
            <w:r w:rsidRPr="00851BC0">
              <w:rPr>
                <w:rFonts w:asciiTheme="majorHAnsi" w:hAnsiTheme="majorHAnsi"/>
                <w:color w:val="000000" w:themeColor="text1"/>
                <w:sz w:val="26"/>
                <w:szCs w:val="26"/>
                <w:lang w:val="en-GB"/>
              </w:rPr>
              <w:t xml:space="preserve">, Italy processing the navigation signals and maintaining the constellation. They </w:t>
            </w:r>
            <w:r w:rsidR="00445DCE" w:rsidRPr="00851BC0">
              <w:rPr>
                <w:rFonts w:asciiTheme="majorHAnsi" w:hAnsiTheme="majorHAnsi"/>
                <w:color w:val="000000" w:themeColor="text1"/>
                <w:sz w:val="26"/>
                <w:szCs w:val="26"/>
                <w:lang w:val="en-GB"/>
              </w:rPr>
              <w:t>follow the satellites and give them commands through</w:t>
            </w:r>
            <w:r w:rsidRPr="00851BC0">
              <w:rPr>
                <w:rFonts w:asciiTheme="majorHAnsi" w:hAnsiTheme="majorHAnsi"/>
                <w:color w:val="000000" w:themeColor="text1"/>
                <w:sz w:val="26"/>
                <w:szCs w:val="26"/>
                <w:lang w:val="en-GB"/>
              </w:rPr>
              <w:t xml:space="preserve"> several telemetry</w:t>
            </w:r>
            <w:r w:rsidR="005A1963" w:rsidRPr="00851BC0">
              <w:rPr>
                <w:rFonts w:asciiTheme="majorHAnsi" w:hAnsiTheme="majorHAnsi"/>
                <w:color w:val="000000" w:themeColor="text1"/>
                <w:sz w:val="26"/>
                <w:szCs w:val="26"/>
                <w:lang w:val="en-GB"/>
              </w:rPr>
              <w:t xml:space="preserve"> and tracking stations. An</w:t>
            </w:r>
            <w:r w:rsidR="00445DCE" w:rsidRPr="00851BC0">
              <w:rPr>
                <w:rFonts w:asciiTheme="majorHAnsi" w:hAnsiTheme="majorHAnsi"/>
                <w:color w:val="000000" w:themeColor="text1"/>
                <w:sz w:val="26"/>
                <w:szCs w:val="26"/>
                <w:lang w:val="en-GB"/>
              </w:rPr>
              <w:t>other part of the ground segment are the Galileo sensor stations. The</w:t>
            </w:r>
            <w:r w:rsidR="005A1963" w:rsidRPr="006848E4">
              <w:rPr>
                <w:rFonts w:asciiTheme="majorHAnsi" w:hAnsiTheme="majorHAnsi"/>
                <w:color w:val="000000" w:themeColor="text1"/>
                <w:sz w:val="26"/>
                <w:szCs w:val="26"/>
                <w:lang w:val="en-GB"/>
              </w:rPr>
              <w:t>y</w:t>
            </w:r>
            <w:r w:rsidR="00445DCE" w:rsidRPr="00851BC0">
              <w:rPr>
                <w:rFonts w:asciiTheme="majorHAnsi" w:hAnsiTheme="majorHAnsi"/>
                <w:color w:val="000000" w:themeColor="text1"/>
                <w:sz w:val="26"/>
                <w:szCs w:val="26"/>
                <w:lang w:val="en-GB"/>
              </w:rPr>
              <w:t xml:space="preserve"> receive the timing and position signals produced by the satellites and send </w:t>
            </w:r>
            <w:r w:rsidR="00445DCE" w:rsidRPr="00851BC0">
              <w:rPr>
                <w:rFonts w:asciiTheme="majorHAnsi" w:hAnsiTheme="majorHAnsi"/>
                <w:color w:val="000000" w:themeColor="text1"/>
                <w:sz w:val="26"/>
                <w:szCs w:val="26"/>
                <w:lang w:val="en-GB"/>
              </w:rPr>
              <w:lastRenderedPageBreak/>
              <w:t>these back to the control centres. There the satellite data is processed and the na</w:t>
            </w:r>
            <w:r w:rsidR="005A1963" w:rsidRPr="00851BC0">
              <w:rPr>
                <w:rFonts w:asciiTheme="majorHAnsi" w:hAnsiTheme="majorHAnsi"/>
                <w:color w:val="000000" w:themeColor="text1"/>
                <w:sz w:val="26"/>
                <w:szCs w:val="26"/>
                <w:lang w:val="en-GB"/>
              </w:rPr>
              <w:t>vigation is sen</w:t>
            </w:r>
            <w:r w:rsidR="005A1963" w:rsidRPr="006848E4">
              <w:rPr>
                <w:rFonts w:asciiTheme="majorHAnsi" w:hAnsiTheme="majorHAnsi"/>
                <w:color w:val="000000" w:themeColor="text1"/>
                <w:sz w:val="26"/>
                <w:szCs w:val="26"/>
                <w:lang w:val="en-GB"/>
              </w:rPr>
              <w:t>t</w:t>
            </w:r>
            <w:r w:rsidR="00445DCE" w:rsidRPr="00851BC0">
              <w:rPr>
                <w:rFonts w:asciiTheme="majorHAnsi" w:hAnsiTheme="majorHAnsi"/>
                <w:color w:val="000000" w:themeColor="text1"/>
                <w:sz w:val="26"/>
                <w:szCs w:val="26"/>
                <w:lang w:val="en-GB"/>
              </w:rPr>
              <w:t xml:space="preserve"> back to</w:t>
            </w:r>
            <w:r w:rsidR="00DE3946" w:rsidRPr="00851BC0">
              <w:rPr>
                <w:rFonts w:asciiTheme="majorHAnsi" w:hAnsiTheme="majorHAnsi"/>
                <w:color w:val="000000" w:themeColor="text1"/>
                <w:sz w:val="26"/>
                <w:szCs w:val="26"/>
                <w:lang w:val="en-GB"/>
              </w:rPr>
              <w:t xml:space="preserve"> the satellite via the five </w:t>
            </w:r>
            <w:r w:rsidR="00445DCE" w:rsidRPr="00851BC0">
              <w:rPr>
                <w:rFonts w:asciiTheme="majorHAnsi" w:hAnsiTheme="majorHAnsi"/>
                <w:color w:val="000000" w:themeColor="text1"/>
                <w:sz w:val="26"/>
                <w:szCs w:val="26"/>
                <w:lang w:val="en-GB"/>
              </w:rPr>
              <w:t>up link stations located around the globe.</w:t>
            </w:r>
          </w:p>
          <w:p w14:paraId="1FD94A8C" w14:textId="7036A4BF" w:rsidR="00445DCE" w:rsidRPr="006848E4" w:rsidRDefault="00445DCE" w:rsidP="00445DCE">
            <w:pPr>
              <w:rPr>
                <w:rFonts w:asciiTheme="majorHAnsi" w:hAnsiTheme="majorHAnsi"/>
                <w:color w:val="000000" w:themeColor="text1"/>
                <w:sz w:val="26"/>
                <w:szCs w:val="26"/>
                <w:lang w:val="en-GB"/>
              </w:rPr>
            </w:pPr>
            <w:r w:rsidRPr="00851BC0">
              <w:rPr>
                <w:rFonts w:asciiTheme="majorHAnsi" w:hAnsiTheme="majorHAnsi"/>
                <w:color w:val="000000" w:themeColor="text1"/>
                <w:sz w:val="26"/>
                <w:szCs w:val="26"/>
                <w:lang w:val="en-GB"/>
              </w:rPr>
              <w:t>It is this complex</w:t>
            </w:r>
            <w:r w:rsidR="00DE3946" w:rsidRPr="00851BC0">
              <w:rPr>
                <w:rFonts w:asciiTheme="majorHAnsi" w:hAnsiTheme="majorHAnsi"/>
                <w:color w:val="000000" w:themeColor="text1"/>
                <w:sz w:val="26"/>
                <w:szCs w:val="26"/>
                <w:lang w:val="en-GB"/>
              </w:rPr>
              <w:t xml:space="preserve"> network </w:t>
            </w:r>
            <w:r w:rsidRPr="00851BC0">
              <w:rPr>
                <w:rFonts w:asciiTheme="majorHAnsi" w:hAnsiTheme="majorHAnsi"/>
                <w:color w:val="000000" w:themeColor="text1"/>
                <w:sz w:val="26"/>
                <w:szCs w:val="26"/>
                <w:lang w:val="en-GB"/>
              </w:rPr>
              <w:t>that allows Ga</w:t>
            </w:r>
            <w:r w:rsidR="00DE3946" w:rsidRPr="00851BC0">
              <w:rPr>
                <w:rFonts w:asciiTheme="majorHAnsi" w:hAnsiTheme="majorHAnsi"/>
                <w:color w:val="000000" w:themeColor="text1"/>
                <w:sz w:val="26"/>
                <w:szCs w:val="26"/>
                <w:lang w:val="en-GB"/>
              </w:rPr>
              <w:t xml:space="preserve">lileo to provide </w:t>
            </w:r>
            <w:r w:rsidRPr="00851BC0">
              <w:rPr>
                <w:rFonts w:asciiTheme="majorHAnsi" w:hAnsiTheme="majorHAnsi"/>
                <w:color w:val="000000" w:themeColor="text1"/>
                <w:sz w:val="26"/>
                <w:szCs w:val="26"/>
                <w:lang w:val="en-GB"/>
              </w:rPr>
              <w:t>navigati</w:t>
            </w:r>
            <w:r w:rsidR="00DE3946" w:rsidRPr="00851BC0">
              <w:rPr>
                <w:rFonts w:asciiTheme="majorHAnsi" w:hAnsiTheme="majorHAnsi"/>
                <w:color w:val="000000" w:themeColor="text1"/>
                <w:sz w:val="26"/>
                <w:szCs w:val="26"/>
                <w:lang w:val="en-GB"/>
              </w:rPr>
              <w:t xml:space="preserve">on data with pinpoint accuracy </w:t>
            </w:r>
            <w:r w:rsidR="00DE3946" w:rsidRPr="006848E4">
              <w:rPr>
                <w:rFonts w:asciiTheme="majorHAnsi" w:hAnsiTheme="majorHAnsi"/>
                <w:color w:val="000000" w:themeColor="text1"/>
                <w:sz w:val="26"/>
                <w:szCs w:val="26"/>
                <w:lang w:val="en-GB"/>
              </w:rPr>
              <w:t>to the users.</w:t>
            </w:r>
          </w:p>
          <w:p w14:paraId="650A28EE" w14:textId="78AFA8EC" w:rsidR="00E53E3E" w:rsidRPr="00851BC0" w:rsidRDefault="00E53E3E" w:rsidP="001C7860">
            <w:pPr>
              <w:rPr>
                <w:rFonts w:asciiTheme="majorHAnsi" w:hAnsiTheme="majorHAnsi"/>
                <w:color w:val="000000" w:themeColor="text1"/>
                <w:sz w:val="26"/>
                <w:szCs w:val="26"/>
                <w:lang w:val="en-GB"/>
              </w:rPr>
            </w:pPr>
            <w:r w:rsidRPr="00851BC0">
              <w:rPr>
                <w:rFonts w:asciiTheme="majorHAnsi" w:hAnsiTheme="majorHAnsi"/>
                <w:color w:val="000000" w:themeColor="text1"/>
                <w:sz w:val="26"/>
                <w:szCs w:val="26"/>
                <w:lang w:val="en-GB"/>
              </w:rPr>
              <w:t xml:space="preserve">Today ESA is </w:t>
            </w:r>
            <w:r w:rsidR="00DE3946" w:rsidRPr="00851BC0">
              <w:rPr>
                <w:rFonts w:asciiTheme="majorHAnsi" w:hAnsiTheme="majorHAnsi"/>
                <w:color w:val="000000" w:themeColor="text1"/>
                <w:sz w:val="26"/>
                <w:szCs w:val="26"/>
                <w:lang w:val="en-GB"/>
              </w:rPr>
              <w:t xml:space="preserve">working </w:t>
            </w:r>
            <w:r w:rsidRPr="00851BC0">
              <w:rPr>
                <w:rFonts w:asciiTheme="majorHAnsi" w:hAnsiTheme="majorHAnsi"/>
                <w:color w:val="000000" w:themeColor="text1"/>
                <w:sz w:val="26"/>
                <w:szCs w:val="26"/>
                <w:lang w:val="en-GB"/>
              </w:rPr>
              <w:t>on the on</w:t>
            </w:r>
            <w:r w:rsidR="006848E4">
              <w:rPr>
                <w:rFonts w:asciiTheme="majorHAnsi" w:hAnsiTheme="majorHAnsi"/>
                <w:color w:val="000000" w:themeColor="text1"/>
                <w:sz w:val="26"/>
                <w:szCs w:val="26"/>
                <w:lang w:val="en-GB"/>
              </w:rPr>
              <w:t>-</w:t>
            </w:r>
            <w:bookmarkStart w:id="0" w:name="_GoBack"/>
            <w:bookmarkEnd w:id="0"/>
            <w:r w:rsidRPr="00851BC0">
              <w:rPr>
                <w:rFonts w:asciiTheme="majorHAnsi" w:hAnsiTheme="majorHAnsi"/>
                <w:color w:val="000000" w:themeColor="text1"/>
                <w:sz w:val="26"/>
                <w:szCs w:val="26"/>
                <w:lang w:val="en-GB"/>
              </w:rPr>
              <w:t>going deployment of satellites to complete the</w:t>
            </w:r>
            <w:r w:rsidR="00863729" w:rsidRPr="00851BC0">
              <w:rPr>
                <w:rFonts w:asciiTheme="majorHAnsi" w:hAnsiTheme="majorHAnsi"/>
                <w:color w:val="000000" w:themeColor="text1"/>
                <w:sz w:val="26"/>
                <w:szCs w:val="26"/>
                <w:lang w:val="en-GB"/>
              </w:rPr>
              <w:t xml:space="preserve"> </w:t>
            </w:r>
            <w:r w:rsidRPr="00851BC0">
              <w:rPr>
                <w:rFonts w:asciiTheme="majorHAnsi" w:hAnsiTheme="majorHAnsi"/>
                <w:color w:val="000000" w:themeColor="text1"/>
                <w:sz w:val="26"/>
                <w:szCs w:val="26"/>
                <w:lang w:val="en-GB"/>
              </w:rPr>
              <w:t>constellation by 2020.  But with the ground</w:t>
            </w:r>
            <w:r w:rsidRPr="009508D7">
              <w:rPr>
                <w:rFonts w:asciiTheme="majorHAnsi" w:hAnsiTheme="majorHAnsi"/>
                <w:color w:val="000000" w:themeColor="text1"/>
                <w:sz w:val="26"/>
                <w:szCs w:val="26"/>
                <w:lang w:val="en-GB"/>
              </w:rPr>
              <w:t xml:space="preserve"> segment ready and part of the constellation</w:t>
            </w:r>
            <w:r w:rsidR="001F51BE" w:rsidRPr="009508D7">
              <w:rPr>
                <w:rFonts w:asciiTheme="majorHAnsi" w:hAnsiTheme="majorHAnsi"/>
                <w:color w:val="000000" w:themeColor="text1"/>
                <w:sz w:val="26"/>
                <w:szCs w:val="26"/>
                <w:lang w:val="en-GB"/>
              </w:rPr>
              <w:t xml:space="preserve"> already</w:t>
            </w:r>
            <w:r w:rsidR="00863729" w:rsidRPr="009508D7">
              <w:rPr>
                <w:rFonts w:asciiTheme="majorHAnsi" w:hAnsiTheme="majorHAnsi"/>
                <w:color w:val="000000" w:themeColor="text1"/>
                <w:sz w:val="26"/>
                <w:szCs w:val="26"/>
                <w:lang w:val="en-GB"/>
              </w:rPr>
              <w:t xml:space="preserve"> deployed</w:t>
            </w:r>
            <w:r w:rsidR="00851BC0" w:rsidRPr="009508D7">
              <w:rPr>
                <w:rFonts w:asciiTheme="majorHAnsi" w:hAnsiTheme="majorHAnsi"/>
                <w:color w:val="000000" w:themeColor="text1"/>
                <w:sz w:val="26"/>
                <w:szCs w:val="26"/>
                <w:lang w:val="en-GB"/>
              </w:rPr>
              <w:t>,</w:t>
            </w:r>
            <w:r w:rsidR="00863729" w:rsidRPr="009508D7">
              <w:rPr>
                <w:rFonts w:asciiTheme="majorHAnsi" w:hAnsiTheme="majorHAnsi"/>
                <w:color w:val="000000" w:themeColor="text1"/>
                <w:sz w:val="26"/>
                <w:szCs w:val="26"/>
                <w:lang w:val="en-GB"/>
              </w:rPr>
              <w:t xml:space="preserve"> </w:t>
            </w:r>
            <w:r w:rsidRPr="009508D7">
              <w:rPr>
                <w:rFonts w:asciiTheme="majorHAnsi" w:hAnsiTheme="majorHAnsi"/>
                <w:color w:val="000000" w:themeColor="text1"/>
                <w:sz w:val="26"/>
                <w:szCs w:val="26"/>
                <w:lang w:val="en-GB"/>
              </w:rPr>
              <w:t xml:space="preserve">Galileo services </w:t>
            </w:r>
            <w:r w:rsidR="00851BC0" w:rsidRPr="006848E4">
              <w:rPr>
                <w:rFonts w:asciiTheme="majorHAnsi" w:hAnsiTheme="majorHAnsi"/>
                <w:color w:val="000000" w:themeColor="text1"/>
                <w:sz w:val="26"/>
                <w:szCs w:val="26"/>
                <w:lang w:val="en-GB"/>
              </w:rPr>
              <w:t>will</w:t>
            </w:r>
            <w:r w:rsidR="001C7860" w:rsidRPr="006848E4">
              <w:rPr>
                <w:rFonts w:asciiTheme="majorHAnsi" w:hAnsiTheme="majorHAnsi"/>
                <w:color w:val="000000" w:themeColor="text1"/>
                <w:sz w:val="26"/>
                <w:szCs w:val="26"/>
                <w:lang w:val="en-GB"/>
              </w:rPr>
              <w:t xml:space="preserve"> soon</w:t>
            </w:r>
            <w:r w:rsidR="00851BC0" w:rsidRPr="006848E4">
              <w:rPr>
                <w:rFonts w:asciiTheme="majorHAnsi" w:hAnsiTheme="majorHAnsi"/>
                <w:color w:val="000000" w:themeColor="text1"/>
                <w:sz w:val="26"/>
                <w:szCs w:val="26"/>
                <w:lang w:val="en-GB"/>
              </w:rPr>
              <w:t xml:space="preserve"> </w:t>
            </w:r>
            <w:r w:rsidR="00644212" w:rsidRPr="006848E4">
              <w:rPr>
                <w:rFonts w:asciiTheme="majorHAnsi" w:hAnsiTheme="majorHAnsi"/>
                <w:color w:val="000000" w:themeColor="text1"/>
                <w:sz w:val="26"/>
                <w:szCs w:val="26"/>
                <w:lang w:val="en-GB"/>
              </w:rPr>
              <w:t>be</w:t>
            </w:r>
            <w:r w:rsidR="00851BC0" w:rsidRPr="006848E4">
              <w:rPr>
                <w:rFonts w:asciiTheme="majorHAnsi" w:hAnsiTheme="majorHAnsi"/>
                <w:color w:val="000000" w:themeColor="text1"/>
                <w:sz w:val="26"/>
                <w:szCs w:val="26"/>
                <w:lang w:val="en-GB"/>
              </w:rPr>
              <w:t>come</w:t>
            </w:r>
            <w:r w:rsidR="00644212" w:rsidRPr="006848E4">
              <w:rPr>
                <w:rFonts w:asciiTheme="majorHAnsi" w:hAnsiTheme="majorHAnsi"/>
                <w:color w:val="000000" w:themeColor="text1"/>
                <w:sz w:val="26"/>
                <w:szCs w:val="26"/>
                <w:lang w:val="en-GB"/>
              </w:rPr>
              <w:t xml:space="preserve"> available.</w:t>
            </w:r>
            <w:r w:rsidRPr="009508D7">
              <w:rPr>
                <w:rFonts w:asciiTheme="majorHAnsi" w:hAnsiTheme="majorHAnsi"/>
                <w:color w:val="000000" w:themeColor="text1"/>
                <w:sz w:val="26"/>
                <w:szCs w:val="26"/>
                <w:lang w:val="en-GB"/>
              </w:rPr>
              <w:t xml:space="preserve"> </w:t>
            </w:r>
          </w:p>
        </w:tc>
      </w:tr>
      <w:tr w:rsidR="00851BC0" w:rsidRPr="006848E4" w14:paraId="66DF5A1B" w14:textId="77777777" w:rsidTr="000D6366">
        <w:trPr>
          <w:trHeight w:val="159"/>
        </w:trPr>
        <w:tc>
          <w:tcPr>
            <w:tcW w:w="4056" w:type="dxa"/>
            <w:tcBorders>
              <w:left w:val="single" w:sz="1" w:space="0" w:color="000000"/>
              <w:bottom w:val="single" w:sz="4" w:space="0" w:color="auto"/>
            </w:tcBorders>
            <w:shd w:val="clear" w:color="auto" w:fill="auto"/>
          </w:tcPr>
          <w:p w14:paraId="16F488DF" w14:textId="4630BCC2" w:rsidR="000B5334" w:rsidRDefault="00B66434" w:rsidP="00445DCE">
            <w:pPr>
              <w:tabs>
                <w:tab w:val="left" w:pos="560"/>
                <w:tab w:val="left" w:pos="654"/>
                <w:tab w:val="left" w:pos="1680"/>
                <w:tab w:val="left" w:pos="2240"/>
                <w:tab w:val="left" w:pos="2800"/>
                <w:tab w:val="left" w:pos="3360"/>
                <w:tab w:val="left" w:pos="3920"/>
                <w:tab w:val="left" w:pos="4480"/>
                <w:tab w:val="left" w:pos="5040"/>
                <w:tab w:val="left" w:pos="5600"/>
                <w:tab w:val="left" w:pos="6160"/>
                <w:tab w:val="left" w:pos="6720"/>
              </w:tabs>
              <w:spacing w:line="100" w:lineRule="atLeast"/>
              <w:rPr>
                <w:rFonts w:asciiTheme="majorHAnsi" w:hAnsiTheme="majorHAnsi"/>
                <w:color w:val="000000" w:themeColor="text1"/>
                <w:szCs w:val="22"/>
                <w:lang w:val="en-GB"/>
              </w:rPr>
            </w:pPr>
            <w:r>
              <w:rPr>
                <w:rFonts w:asciiTheme="majorHAnsi" w:hAnsiTheme="majorHAnsi"/>
                <w:color w:val="000000" w:themeColor="text1"/>
                <w:szCs w:val="22"/>
                <w:lang w:val="en-GB"/>
              </w:rPr>
              <w:lastRenderedPageBreak/>
              <w:t>10:02:10</w:t>
            </w:r>
          </w:p>
          <w:p w14:paraId="25190F84" w14:textId="2B6EB73D" w:rsidR="00031BEC" w:rsidRPr="00031BEC" w:rsidRDefault="00031BEC" w:rsidP="00031BEC">
            <w:pPr>
              <w:pStyle w:val="ListParagraph"/>
              <w:numPr>
                <w:ilvl w:val="0"/>
                <w:numId w:val="16"/>
              </w:numPr>
              <w:tabs>
                <w:tab w:val="left" w:pos="560"/>
                <w:tab w:val="left" w:pos="654"/>
                <w:tab w:val="left" w:pos="1680"/>
                <w:tab w:val="left" w:pos="2240"/>
                <w:tab w:val="left" w:pos="2800"/>
                <w:tab w:val="left" w:pos="3360"/>
                <w:tab w:val="left" w:pos="3920"/>
                <w:tab w:val="left" w:pos="4480"/>
                <w:tab w:val="left" w:pos="5040"/>
                <w:tab w:val="left" w:pos="5600"/>
                <w:tab w:val="left" w:pos="6160"/>
                <w:tab w:val="left" w:pos="6720"/>
              </w:tabs>
              <w:spacing w:line="100" w:lineRule="atLeast"/>
              <w:rPr>
                <w:rFonts w:asciiTheme="majorHAnsi" w:hAnsiTheme="majorHAnsi"/>
                <w:color w:val="000000" w:themeColor="text1"/>
                <w:szCs w:val="22"/>
                <w:lang w:val="en-GB"/>
              </w:rPr>
            </w:pPr>
            <w:r w:rsidRPr="00031BEC">
              <w:rPr>
                <w:rFonts w:asciiTheme="majorHAnsi" w:eastAsia="Cambria" w:hAnsiTheme="majorHAnsi" w:cs="Cambria"/>
                <w:color w:val="000000" w:themeColor="text1"/>
                <w:sz w:val="24"/>
                <w:szCs w:val="24"/>
                <w:lang w:val="en-GB"/>
              </w:rPr>
              <w:t>INT. ESA Offices – Brussels, Belgium – 29/04/2016 - ESA</w:t>
            </w:r>
          </w:p>
        </w:tc>
        <w:tc>
          <w:tcPr>
            <w:tcW w:w="6150" w:type="dxa"/>
            <w:tcBorders>
              <w:left w:val="single" w:sz="1" w:space="0" w:color="000000"/>
              <w:bottom w:val="single" w:sz="1" w:space="0" w:color="000000"/>
              <w:right w:val="single" w:sz="1" w:space="0" w:color="000000"/>
            </w:tcBorders>
            <w:shd w:val="clear" w:color="auto" w:fill="auto"/>
          </w:tcPr>
          <w:p w14:paraId="79286B08" w14:textId="77777777" w:rsidR="00E53E3E" w:rsidRPr="00851BC0" w:rsidRDefault="00E53E3E" w:rsidP="00E53E3E">
            <w:pPr>
              <w:rPr>
                <w:rFonts w:asciiTheme="majorHAnsi" w:hAnsiTheme="majorHAnsi" w:cs="Arial"/>
                <w:b/>
                <w:bCs/>
                <w:color w:val="000000" w:themeColor="text1"/>
                <w:sz w:val="28"/>
                <w:szCs w:val="28"/>
                <w:lang w:val="en-GB" w:eastAsia="en-GB"/>
              </w:rPr>
            </w:pPr>
            <w:r w:rsidRPr="00851BC0">
              <w:rPr>
                <w:rFonts w:asciiTheme="majorHAnsi" w:hAnsiTheme="majorHAnsi" w:cs="Arial"/>
                <w:b/>
                <w:bCs/>
                <w:color w:val="000000" w:themeColor="text1"/>
                <w:sz w:val="28"/>
                <w:szCs w:val="28"/>
                <w:lang w:val="en-GB" w:eastAsia="en-GB"/>
              </w:rPr>
              <w:t xml:space="preserve">ITW </w:t>
            </w:r>
            <w:r w:rsidRPr="00851BC0">
              <w:rPr>
                <w:rFonts w:asciiTheme="majorHAnsi" w:hAnsiTheme="majorHAnsi"/>
                <w:b/>
                <w:color w:val="000000" w:themeColor="text1"/>
                <w:sz w:val="28"/>
                <w:szCs w:val="28"/>
                <w:lang w:val="en-GB"/>
              </w:rPr>
              <w:t xml:space="preserve">Paul </w:t>
            </w:r>
            <w:proofErr w:type="spellStart"/>
            <w:r w:rsidRPr="00851BC0">
              <w:rPr>
                <w:rFonts w:asciiTheme="majorHAnsi" w:hAnsiTheme="majorHAnsi"/>
                <w:b/>
                <w:color w:val="000000" w:themeColor="text1"/>
                <w:sz w:val="28"/>
                <w:szCs w:val="28"/>
                <w:lang w:val="en-GB"/>
              </w:rPr>
              <w:t>Verhoef</w:t>
            </w:r>
            <w:proofErr w:type="spellEnd"/>
            <w:r w:rsidRPr="00851BC0">
              <w:rPr>
                <w:rFonts w:asciiTheme="majorHAnsi" w:hAnsiTheme="majorHAnsi"/>
                <w:b/>
                <w:color w:val="000000" w:themeColor="text1"/>
                <w:sz w:val="28"/>
                <w:szCs w:val="28"/>
                <w:lang w:val="en-GB"/>
              </w:rPr>
              <w:t>, Director of the Galileo programme and Navigation related activities, ESA</w:t>
            </w:r>
          </w:p>
          <w:p w14:paraId="1BE2CD01" w14:textId="10189B06" w:rsidR="00D02BA6" w:rsidRPr="00851BC0" w:rsidRDefault="00617A15" w:rsidP="00617A15">
            <w:pPr>
              <w:rPr>
                <w:rFonts w:asciiTheme="majorHAnsi" w:hAnsiTheme="majorHAnsi" w:cs="Arial"/>
                <w:bCs/>
                <w:i/>
                <w:color w:val="000000" w:themeColor="text1"/>
                <w:sz w:val="26"/>
                <w:szCs w:val="26"/>
                <w:lang w:val="en-GB" w:eastAsia="en-GB"/>
              </w:rPr>
            </w:pPr>
            <w:r w:rsidRPr="00851BC0">
              <w:rPr>
                <w:rFonts w:asciiTheme="majorHAnsi" w:hAnsiTheme="majorHAnsi"/>
                <w:color w:val="000000" w:themeColor="text1"/>
                <w:sz w:val="26"/>
                <w:szCs w:val="26"/>
                <w:lang w:val="en-GB"/>
              </w:rPr>
              <w:t xml:space="preserve">The initial services will be announced toward the end of the year. We need to have a minimum set of the constellation and the ground segment in place in order to do that. This is almost in place at the moment. We are currently verifying if this is all working fine. What it means is that as of that moment we can start using the Galileo services. </w:t>
            </w:r>
          </w:p>
        </w:tc>
      </w:tr>
      <w:tr w:rsidR="00851BC0" w:rsidRPr="006848E4" w14:paraId="0042D7BD" w14:textId="77777777" w:rsidTr="000D6366">
        <w:trPr>
          <w:trHeight w:val="910"/>
        </w:trPr>
        <w:tc>
          <w:tcPr>
            <w:tcW w:w="4056" w:type="dxa"/>
            <w:tcBorders>
              <w:top w:val="single" w:sz="4" w:space="0" w:color="auto"/>
              <w:left w:val="single" w:sz="4" w:space="0" w:color="auto"/>
              <w:bottom w:val="single" w:sz="4" w:space="0" w:color="auto"/>
              <w:right w:val="single" w:sz="4" w:space="0" w:color="auto"/>
            </w:tcBorders>
            <w:shd w:val="clear" w:color="auto" w:fill="auto"/>
          </w:tcPr>
          <w:p w14:paraId="78401FA9" w14:textId="56C63E3C" w:rsidR="0048010B" w:rsidRDefault="00B66434" w:rsidP="00617A15">
            <w:pPr>
              <w:rPr>
                <w:rFonts w:asciiTheme="majorHAnsi" w:eastAsia="Cambria" w:hAnsiTheme="majorHAnsi" w:cs="Cambria"/>
                <w:color w:val="000000" w:themeColor="text1"/>
                <w:sz w:val="24"/>
                <w:szCs w:val="24"/>
                <w:lang w:val="en-GB"/>
              </w:rPr>
            </w:pPr>
            <w:r>
              <w:rPr>
                <w:rFonts w:asciiTheme="majorHAnsi" w:eastAsia="Cambria" w:hAnsiTheme="majorHAnsi" w:cs="Cambria"/>
                <w:color w:val="000000" w:themeColor="text1"/>
                <w:sz w:val="24"/>
                <w:szCs w:val="24"/>
                <w:lang w:val="en-GB"/>
              </w:rPr>
              <w:t>10:02:33</w:t>
            </w:r>
          </w:p>
          <w:p w14:paraId="36E42891" w14:textId="77777777" w:rsidR="001E5EBF" w:rsidRPr="001E5EBF" w:rsidRDefault="001E5EBF" w:rsidP="001E5EBF">
            <w:pPr>
              <w:pStyle w:val="ListParagraph"/>
              <w:numPr>
                <w:ilvl w:val="0"/>
                <w:numId w:val="16"/>
              </w:numPr>
              <w:rPr>
                <w:rFonts w:asciiTheme="majorHAnsi" w:eastAsia="Cambria" w:hAnsiTheme="majorHAnsi" w:cs="Cambria"/>
                <w:color w:val="000000" w:themeColor="text1"/>
                <w:sz w:val="24"/>
                <w:szCs w:val="24"/>
                <w:lang w:val="en-GB"/>
              </w:rPr>
            </w:pPr>
            <w:r w:rsidRPr="006848E4">
              <w:rPr>
                <w:rFonts w:asciiTheme="majorHAnsi" w:hAnsiTheme="majorHAnsi"/>
                <w:bCs/>
                <w:color w:val="000000" w:themeColor="text1"/>
                <w:sz w:val="24"/>
                <w:szCs w:val="24"/>
                <w:lang w:val="en-GB"/>
              </w:rPr>
              <w:t xml:space="preserve">Mass market receiver testing at the ESTEC, </w:t>
            </w:r>
            <w:proofErr w:type="spellStart"/>
            <w:r w:rsidRPr="006848E4">
              <w:rPr>
                <w:rFonts w:asciiTheme="majorHAnsi" w:hAnsiTheme="majorHAnsi"/>
                <w:bCs/>
                <w:color w:val="000000" w:themeColor="text1"/>
                <w:sz w:val="24"/>
                <w:szCs w:val="24"/>
                <w:lang w:val="en-GB"/>
              </w:rPr>
              <w:t>Noordwijk</w:t>
            </w:r>
            <w:proofErr w:type="spellEnd"/>
            <w:r w:rsidRPr="006848E4">
              <w:rPr>
                <w:rFonts w:asciiTheme="majorHAnsi" w:hAnsiTheme="majorHAnsi"/>
                <w:bCs/>
                <w:color w:val="000000" w:themeColor="text1"/>
                <w:sz w:val="24"/>
                <w:szCs w:val="24"/>
                <w:lang w:val="en-GB"/>
              </w:rPr>
              <w:t>, The Netherlands, July 2015</w:t>
            </w:r>
          </w:p>
          <w:p w14:paraId="31B3219C" w14:textId="3988E98D" w:rsidR="001E5EBF" w:rsidRPr="001E5EBF" w:rsidRDefault="001E5EBF" w:rsidP="001E5EBF">
            <w:pPr>
              <w:pStyle w:val="ListParagraph"/>
              <w:numPr>
                <w:ilvl w:val="0"/>
                <w:numId w:val="16"/>
              </w:numPr>
              <w:rPr>
                <w:rFonts w:asciiTheme="majorHAnsi" w:eastAsia="Cambria" w:hAnsiTheme="majorHAnsi" w:cs="Cambria"/>
                <w:color w:val="000000" w:themeColor="text1"/>
                <w:sz w:val="24"/>
                <w:szCs w:val="24"/>
                <w:lang w:val="en-GB"/>
              </w:rPr>
            </w:pPr>
            <w:r w:rsidRPr="006848E4">
              <w:rPr>
                <w:rFonts w:asciiTheme="majorHAnsi" w:hAnsiTheme="majorHAnsi"/>
                <w:bCs/>
                <w:color w:val="000000" w:themeColor="text1"/>
                <w:sz w:val="24"/>
                <w:szCs w:val="24"/>
                <w:lang w:val="en-GB"/>
              </w:rPr>
              <w:t xml:space="preserve">Stock footage People using smart phones, traffic – ESA story </w:t>
            </w:r>
            <w:r w:rsidRPr="006848E4">
              <w:rPr>
                <w:rFonts w:asciiTheme="majorHAnsi" w:hAnsiTheme="majorHAnsi" w:cs="NotesEsa"/>
                <w:bCs/>
                <w:color w:val="000000" w:themeColor="text1"/>
                <w:sz w:val="24"/>
                <w:szCs w:val="24"/>
                <w:lang w:val="en-GB"/>
              </w:rPr>
              <w:t>PREPARING GALILEO RECEIVERS – 22/09/2015 – ESA</w:t>
            </w:r>
          </w:p>
          <w:p w14:paraId="74BC8372" w14:textId="7483B327" w:rsidR="001E5EBF" w:rsidRPr="006848E4" w:rsidRDefault="001E5EBF" w:rsidP="001E5EBF">
            <w:pPr>
              <w:pStyle w:val="ListParagraph"/>
              <w:numPr>
                <w:ilvl w:val="0"/>
                <w:numId w:val="16"/>
              </w:numPr>
              <w:rPr>
                <w:rFonts w:asciiTheme="majorHAnsi" w:hAnsiTheme="majorHAnsi"/>
                <w:sz w:val="24"/>
                <w:szCs w:val="24"/>
                <w:lang w:val="en-GB"/>
              </w:rPr>
            </w:pPr>
            <w:r w:rsidRPr="006848E4">
              <w:rPr>
                <w:rFonts w:asciiTheme="majorHAnsi" w:hAnsiTheme="majorHAnsi"/>
                <w:bCs/>
                <w:sz w:val="24"/>
                <w:szCs w:val="24"/>
                <w:lang w:val="en-GB"/>
              </w:rPr>
              <w:t xml:space="preserve">High grade receiver testing at the Joint Research Centre, </w:t>
            </w:r>
            <w:proofErr w:type="spellStart"/>
            <w:r w:rsidRPr="006848E4">
              <w:rPr>
                <w:rFonts w:asciiTheme="majorHAnsi" w:hAnsiTheme="majorHAnsi"/>
                <w:bCs/>
                <w:sz w:val="24"/>
                <w:szCs w:val="24"/>
                <w:lang w:val="en-GB"/>
              </w:rPr>
              <w:t>Ispra</w:t>
            </w:r>
            <w:proofErr w:type="spellEnd"/>
            <w:r w:rsidRPr="006848E4">
              <w:rPr>
                <w:rFonts w:asciiTheme="majorHAnsi" w:hAnsiTheme="majorHAnsi"/>
                <w:bCs/>
                <w:sz w:val="24"/>
                <w:szCs w:val="24"/>
                <w:lang w:val="en-GB"/>
              </w:rPr>
              <w:t>, Italy, August 2015</w:t>
            </w:r>
          </w:p>
          <w:p w14:paraId="3CD2D2CA" w14:textId="77777777" w:rsidR="001E5EBF" w:rsidRPr="001E5EBF" w:rsidRDefault="001E5EBF" w:rsidP="001E5EBF">
            <w:pPr>
              <w:pStyle w:val="ListParagraph"/>
              <w:numPr>
                <w:ilvl w:val="0"/>
                <w:numId w:val="16"/>
              </w:numPr>
              <w:rPr>
                <w:rFonts w:asciiTheme="majorHAnsi" w:eastAsia="Cambria" w:hAnsiTheme="majorHAnsi" w:cs="Cambria"/>
                <w:color w:val="000000" w:themeColor="text1"/>
                <w:sz w:val="24"/>
                <w:szCs w:val="24"/>
                <w:lang w:val="en-GB"/>
              </w:rPr>
            </w:pPr>
            <w:r w:rsidRPr="006848E4">
              <w:rPr>
                <w:rFonts w:asciiTheme="majorHAnsi" w:hAnsiTheme="majorHAnsi"/>
                <w:bCs/>
                <w:color w:val="000000" w:themeColor="text1"/>
                <w:sz w:val="24"/>
                <w:szCs w:val="24"/>
                <w:lang w:val="en-GB"/>
              </w:rPr>
              <w:t xml:space="preserve">Mass market receiver testing at the ESTEC, </w:t>
            </w:r>
            <w:proofErr w:type="spellStart"/>
            <w:r w:rsidRPr="006848E4">
              <w:rPr>
                <w:rFonts w:asciiTheme="majorHAnsi" w:hAnsiTheme="majorHAnsi"/>
                <w:bCs/>
                <w:color w:val="000000" w:themeColor="text1"/>
                <w:sz w:val="24"/>
                <w:szCs w:val="24"/>
                <w:lang w:val="en-GB"/>
              </w:rPr>
              <w:t>Noordwijk</w:t>
            </w:r>
            <w:proofErr w:type="spellEnd"/>
            <w:r w:rsidRPr="006848E4">
              <w:rPr>
                <w:rFonts w:asciiTheme="majorHAnsi" w:hAnsiTheme="majorHAnsi"/>
                <w:bCs/>
                <w:color w:val="000000" w:themeColor="text1"/>
                <w:sz w:val="24"/>
                <w:szCs w:val="24"/>
                <w:lang w:val="en-GB"/>
              </w:rPr>
              <w:t>, The Netherlands, July 2015</w:t>
            </w:r>
          </w:p>
          <w:p w14:paraId="6ED2E3F8" w14:textId="6AC469F8" w:rsidR="001E5EBF" w:rsidRPr="001E5EBF" w:rsidRDefault="001E5EBF" w:rsidP="001E5EBF">
            <w:pPr>
              <w:pStyle w:val="ListParagraph"/>
              <w:numPr>
                <w:ilvl w:val="0"/>
                <w:numId w:val="16"/>
              </w:numPr>
              <w:rPr>
                <w:rFonts w:asciiTheme="majorHAnsi" w:eastAsia="Cambria" w:hAnsiTheme="majorHAnsi" w:cs="Cambria"/>
                <w:color w:val="000000" w:themeColor="text1"/>
                <w:sz w:val="24"/>
                <w:szCs w:val="24"/>
                <w:lang w:val="en-GB"/>
              </w:rPr>
            </w:pPr>
            <w:r>
              <w:rPr>
                <w:rFonts w:asciiTheme="majorHAnsi" w:eastAsia="Cambria" w:hAnsiTheme="majorHAnsi" w:cs="Cambria"/>
                <w:color w:val="000000" w:themeColor="text1"/>
                <w:sz w:val="24"/>
                <w:szCs w:val="24"/>
                <w:lang w:val="en-GB"/>
              </w:rPr>
              <w:t>Animation of Galileo Constellation – unknown date -ESA</w:t>
            </w:r>
          </w:p>
        </w:tc>
        <w:tc>
          <w:tcPr>
            <w:tcW w:w="6150" w:type="dxa"/>
            <w:tcBorders>
              <w:left w:val="single" w:sz="4" w:space="0" w:color="auto"/>
              <w:bottom w:val="single" w:sz="4" w:space="0" w:color="auto"/>
              <w:right w:val="single" w:sz="1" w:space="0" w:color="000000"/>
            </w:tcBorders>
            <w:shd w:val="clear" w:color="auto" w:fill="auto"/>
          </w:tcPr>
          <w:p w14:paraId="2B809E3A" w14:textId="4F31C951" w:rsidR="001F51BE" w:rsidRPr="006848E4" w:rsidRDefault="00617A15" w:rsidP="00851BC0">
            <w:pPr>
              <w:rPr>
                <w:rFonts w:asciiTheme="majorHAnsi" w:hAnsiTheme="majorHAnsi"/>
                <w:color w:val="000000" w:themeColor="text1"/>
                <w:sz w:val="26"/>
                <w:szCs w:val="26"/>
                <w:lang w:val="en-GB"/>
              </w:rPr>
            </w:pPr>
            <w:r w:rsidRPr="00851BC0">
              <w:rPr>
                <w:rFonts w:asciiTheme="majorHAnsi" w:hAnsiTheme="majorHAnsi"/>
                <w:color w:val="000000" w:themeColor="text1"/>
                <w:sz w:val="26"/>
                <w:szCs w:val="26"/>
                <w:lang w:val="en-GB"/>
              </w:rPr>
              <w:t xml:space="preserve">This means for example that the combination of Galileo and GPS will be available which will increase the accuracy of satellite navigation data on smartphones or in </w:t>
            </w:r>
            <w:r w:rsidR="00F93991" w:rsidRPr="00851BC0">
              <w:rPr>
                <w:rFonts w:asciiTheme="majorHAnsi" w:hAnsiTheme="majorHAnsi"/>
                <w:color w:val="000000" w:themeColor="text1"/>
                <w:sz w:val="26"/>
                <w:szCs w:val="26"/>
                <w:lang w:val="en-GB"/>
              </w:rPr>
              <w:t>vehicles</w:t>
            </w:r>
            <w:r w:rsidRPr="00851BC0">
              <w:rPr>
                <w:rFonts w:asciiTheme="majorHAnsi" w:hAnsiTheme="majorHAnsi"/>
                <w:color w:val="000000" w:themeColor="text1"/>
                <w:sz w:val="26"/>
                <w:szCs w:val="26"/>
                <w:lang w:val="en-GB"/>
              </w:rPr>
              <w:t xml:space="preserve">. </w:t>
            </w:r>
            <w:r w:rsidR="001F51BE" w:rsidRPr="00851BC0">
              <w:rPr>
                <w:rFonts w:asciiTheme="majorHAnsi" w:hAnsiTheme="majorHAnsi"/>
                <w:color w:val="000000" w:themeColor="text1"/>
                <w:sz w:val="26"/>
                <w:szCs w:val="26"/>
                <w:lang w:val="en-GB"/>
              </w:rPr>
              <w:t>It is an exciting prospect that the services of the first publicly owned satellite navigation system are made available for the users for the first time.</w:t>
            </w:r>
            <w:r w:rsidR="00FD2EBF" w:rsidRPr="00851BC0">
              <w:rPr>
                <w:rFonts w:asciiTheme="majorHAnsi" w:hAnsiTheme="majorHAnsi"/>
                <w:color w:val="000000" w:themeColor="text1"/>
                <w:sz w:val="26"/>
                <w:szCs w:val="26"/>
                <w:lang w:val="en-GB"/>
              </w:rPr>
              <w:t xml:space="preserve"> Another milestone for </w:t>
            </w:r>
            <w:r w:rsidR="001F51BE" w:rsidRPr="00851BC0">
              <w:rPr>
                <w:rFonts w:asciiTheme="majorHAnsi" w:hAnsiTheme="majorHAnsi"/>
                <w:color w:val="000000" w:themeColor="text1"/>
                <w:sz w:val="26"/>
                <w:szCs w:val="26"/>
                <w:lang w:val="en-GB"/>
              </w:rPr>
              <w:t xml:space="preserve">ESA and the European Commission. </w:t>
            </w:r>
            <w:r w:rsidRPr="00851BC0">
              <w:rPr>
                <w:rFonts w:asciiTheme="majorHAnsi" w:hAnsiTheme="majorHAnsi"/>
                <w:color w:val="000000" w:themeColor="text1"/>
                <w:sz w:val="26"/>
                <w:szCs w:val="26"/>
                <w:lang w:val="en-GB"/>
              </w:rPr>
              <w:t>ESA will a</w:t>
            </w:r>
            <w:r w:rsidR="00FD2EBF" w:rsidRPr="00851BC0">
              <w:rPr>
                <w:rFonts w:asciiTheme="majorHAnsi" w:hAnsiTheme="majorHAnsi"/>
                <w:color w:val="000000" w:themeColor="text1"/>
                <w:sz w:val="26"/>
                <w:szCs w:val="26"/>
                <w:lang w:val="en-GB"/>
              </w:rPr>
              <w:t xml:space="preserve">lso continue to </w:t>
            </w:r>
            <w:r w:rsidR="00FD2EBF" w:rsidRPr="006848E4">
              <w:rPr>
                <w:rFonts w:asciiTheme="majorHAnsi" w:hAnsiTheme="majorHAnsi"/>
                <w:color w:val="000000" w:themeColor="text1"/>
                <w:sz w:val="26"/>
                <w:szCs w:val="26"/>
                <w:lang w:val="en-GB"/>
              </w:rPr>
              <w:t xml:space="preserve">test </w:t>
            </w:r>
            <w:r w:rsidRPr="00851BC0">
              <w:rPr>
                <w:rFonts w:asciiTheme="majorHAnsi" w:hAnsiTheme="majorHAnsi"/>
                <w:color w:val="000000" w:themeColor="text1"/>
                <w:sz w:val="26"/>
                <w:szCs w:val="26"/>
                <w:lang w:val="en-GB"/>
              </w:rPr>
              <w:t>other servic</w:t>
            </w:r>
            <w:r w:rsidR="00FD2EBF" w:rsidRPr="00851BC0">
              <w:rPr>
                <w:rFonts w:asciiTheme="majorHAnsi" w:hAnsiTheme="majorHAnsi"/>
                <w:color w:val="000000" w:themeColor="text1"/>
                <w:sz w:val="26"/>
                <w:szCs w:val="26"/>
                <w:lang w:val="en-GB"/>
              </w:rPr>
              <w:t xml:space="preserve">es </w:t>
            </w:r>
            <w:r w:rsidR="00894AC4" w:rsidRPr="006848E4">
              <w:rPr>
                <w:rFonts w:asciiTheme="majorHAnsi" w:hAnsiTheme="majorHAnsi"/>
                <w:color w:val="000000" w:themeColor="text1"/>
                <w:sz w:val="26"/>
                <w:szCs w:val="26"/>
                <w:lang w:val="en-GB"/>
              </w:rPr>
              <w:t xml:space="preserve">which </w:t>
            </w:r>
            <w:r w:rsidR="00851BC0" w:rsidRPr="006848E4">
              <w:rPr>
                <w:rFonts w:asciiTheme="majorHAnsi" w:hAnsiTheme="majorHAnsi"/>
                <w:color w:val="000000" w:themeColor="text1"/>
                <w:sz w:val="26"/>
                <w:szCs w:val="26"/>
                <w:lang w:val="en-GB"/>
              </w:rPr>
              <w:t>could</w:t>
            </w:r>
            <w:r w:rsidR="00FD2EBF" w:rsidRPr="006848E4">
              <w:rPr>
                <w:rFonts w:asciiTheme="majorHAnsi" w:hAnsiTheme="majorHAnsi"/>
                <w:color w:val="000000" w:themeColor="text1"/>
                <w:sz w:val="26"/>
                <w:szCs w:val="26"/>
                <w:lang w:val="en-GB"/>
              </w:rPr>
              <w:t xml:space="preserve"> </w:t>
            </w:r>
            <w:r w:rsidRPr="00851BC0">
              <w:rPr>
                <w:rFonts w:asciiTheme="majorHAnsi" w:hAnsiTheme="majorHAnsi"/>
                <w:color w:val="000000" w:themeColor="text1"/>
                <w:sz w:val="26"/>
                <w:szCs w:val="26"/>
                <w:lang w:val="en-GB"/>
              </w:rPr>
              <w:t>become operational once the Galile</w:t>
            </w:r>
            <w:r w:rsidR="00894AC4" w:rsidRPr="00851BC0">
              <w:rPr>
                <w:rFonts w:asciiTheme="majorHAnsi" w:hAnsiTheme="majorHAnsi"/>
                <w:color w:val="000000" w:themeColor="text1"/>
                <w:sz w:val="26"/>
                <w:szCs w:val="26"/>
                <w:lang w:val="en-GB"/>
              </w:rPr>
              <w:t xml:space="preserve">o constellation is </w:t>
            </w:r>
            <w:r w:rsidR="00894AC4" w:rsidRPr="006848E4">
              <w:rPr>
                <w:rFonts w:asciiTheme="majorHAnsi" w:hAnsiTheme="majorHAnsi"/>
                <w:color w:val="000000" w:themeColor="text1"/>
                <w:sz w:val="26"/>
                <w:szCs w:val="26"/>
                <w:lang w:val="en-GB"/>
              </w:rPr>
              <w:t>fully deployed</w:t>
            </w:r>
            <w:r w:rsidR="00C778F1" w:rsidRPr="006848E4">
              <w:rPr>
                <w:rFonts w:asciiTheme="majorHAnsi" w:hAnsiTheme="majorHAnsi"/>
                <w:color w:val="000000" w:themeColor="text1"/>
                <w:sz w:val="26"/>
                <w:szCs w:val="26"/>
                <w:lang w:val="en-GB"/>
              </w:rPr>
              <w:t>.</w:t>
            </w:r>
          </w:p>
        </w:tc>
      </w:tr>
      <w:tr w:rsidR="00851BC0" w:rsidRPr="00851BC0" w14:paraId="01BBD351" w14:textId="77777777" w:rsidTr="0020519F">
        <w:trPr>
          <w:trHeight w:val="174"/>
        </w:trPr>
        <w:tc>
          <w:tcPr>
            <w:tcW w:w="4056" w:type="dxa"/>
            <w:tcBorders>
              <w:top w:val="single" w:sz="4" w:space="0" w:color="auto"/>
              <w:left w:val="single" w:sz="4" w:space="0" w:color="auto"/>
              <w:bottom w:val="single" w:sz="4" w:space="0" w:color="auto"/>
              <w:right w:val="single" w:sz="4" w:space="0" w:color="auto"/>
            </w:tcBorders>
            <w:shd w:val="clear" w:color="auto" w:fill="auto"/>
          </w:tcPr>
          <w:p w14:paraId="3ABB44B5" w14:textId="332C74A8" w:rsidR="00F11A35" w:rsidRPr="00851BC0" w:rsidRDefault="00F11A35" w:rsidP="009664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rPr>
                <w:rFonts w:asciiTheme="majorHAnsi" w:eastAsia="Cambria" w:hAnsiTheme="majorHAnsi" w:cs="Cambria"/>
                <w:color w:val="000000" w:themeColor="text1"/>
                <w:sz w:val="28"/>
                <w:szCs w:val="28"/>
                <w:lang w:val="en-GB"/>
              </w:rPr>
            </w:pPr>
          </w:p>
        </w:tc>
        <w:tc>
          <w:tcPr>
            <w:tcW w:w="6150" w:type="dxa"/>
            <w:tcBorders>
              <w:top w:val="single" w:sz="4" w:space="0" w:color="auto"/>
              <w:left w:val="single" w:sz="4" w:space="0" w:color="auto"/>
              <w:bottom w:val="single" w:sz="4" w:space="0" w:color="auto"/>
              <w:right w:val="single" w:sz="4" w:space="0" w:color="auto"/>
            </w:tcBorders>
            <w:shd w:val="clear" w:color="auto" w:fill="auto"/>
          </w:tcPr>
          <w:p w14:paraId="3D47ACC5" w14:textId="72FDF1E5" w:rsidR="000B5334" w:rsidRPr="00851BC0" w:rsidRDefault="0020519F" w:rsidP="001F51BE">
            <w:pPr>
              <w:spacing w:line="280" w:lineRule="atLeast"/>
              <w:rPr>
                <w:rFonts w:asciiTheme="majorHAnsi" w:hAnsiTheme="majorHAnsi"/>
                <w:b/>
                <w:color w:val="000000" w:themeColor="text1"/>
                <w:sz w:val="28"/>
                <w:szCs w:val="28"/>
                <w:lang w:val="en-GB"/>
              </w:rPr>
            </w:pPr>
            <w:r>
              <w:rPr>
                <w:rFonts w:asciiTheme="majorHAnsi" w:hAnsiTheme="majorHAnsi"/>
                <w:b/>
                <w:color w:val="000000" w:themeColor="text1"/>
                <w:sz w:val="28"/>
                <w:szCs w:val="28"/>
                <w:lang w:val="en-GB"/>
              </w:rPr>
              <w:t>B-ROLL</w:t>
            </w:r>
          </w:p>
        </w:tc>
      </w:tr>
      <w:tr w:rsidR="0020519F" w:rsidRPr="00851BC0" w14:paraId="0BB7FA4C" w14:textId="77777777" w:rsidTr="0020519F">
        <w:trPr>
          <w:trHeight w:val="157"/>
        </w:trPr>
        <w:tc>
          <w:tcPr>
            <w:tcW w:w="4056" w:type="dxa"/>
            <w:tcBorders>
              <w:top w:val="single" w:sz="4" w:space="0" w:color="auto"/>
              <w:left w:val="single" w:sz="4" w:space="0" w:color="auto"/>
              <w:bottom w:val="single" w:sz="4" w:space="0" w:color="auto"/>
              <w:right w:val="single" w:sz="4" w:space="0" w:color="auto"/>
            </w:tcBorders>
            <w:shd w:val="clear" w:color="auto" w:fill="auto"/>
          </w:tcPr>
          <w:p w14:paraId="29DF443B" w14:textId="0E4E62E2" w:rsidR="0020519F" w:rsidRPr="00851BC0" w:rsidRDefault="00B66434" w:rsidP="00BB14CB">
            <w:pPr>
              <w:tabs>
                <w:tab w:val="left" w:pos="560"/>
                <w:tab w:val="left" w:pos="654"/>
                <w:tab w:val="left" w:pos="1680"/>
                <w:tab w:val="left" w:pos="2240"/>
                <w:tab w:val="left" w:pos="2800"/>
                <w:tab w:val="left" w:pos="3360"/>
                <w:tab w:val="left" w:pos="3920"/>
                <w:tab w:val="left" w:pos="4480"/>
                <w:tab w:val="left" w:pos="5040"/>
                <w:tab w:val="left" w:pos="5600"/>
                <w:tab w:val="left" w:pos="6160"/>
                <w:tab w:val="left" w:pos="6720"/>
              </w:tabs>
              <w:spacing w:line="100" w:lineRule="atLeast"/>
              <w:rPr>
                <w:rFonts w:asciiTheme="majorHAnsi" w:eastAsia="Cambria" w:hAnsiTheme="majorHAnsi" w:cs="Cambria"/>
                <w:color w:val="000000" w:themeColor="text1"/>
                <w:sz w:val="24"/>
                <w:szCs w:val="24"/>
                <w:lang w:val="en-GB"/>
              </w:rPr>
            </w:pPr>
            <w:r>
              <w:rPr>
                <w:rFonts w:asciiTheme="majorHAnsi" w:eastAsia="Cambria" w:hAnsiTheme="majorHAnsi" w:cs="Cambria"/>
                <w:color w:val="000000" w:themeColor="text1"/>
                <w:sz w:val="24"/>
                <w:szCs w:val="24"/>
                <w:lang w:val="en-GB"/>
              </w:rPr>
              <w:t>10:03:07</w:t>
            </w:r>
          </w:p>
        </w:tc>
        <w:tc>
          <w:tcPr>
            <w:tcW w:w="6150" w:type="dxa"/>
            <w:tcBorders>
              <w:top w:val="single" w:sz="4" w:space="0" w:color="auto"/>
              <w:left w:val="single" w:sz="4" w:space="0" w:color="auto"/>
              <w:bottom w:val="single" w:sz="4" w:space="0" w:color="auto"/>
              <w:right w:val="single" w:sz="4" w:space="0" w:color="auto"/>
            </w:tcBorders>
            <w:shd w:val="clear" w:color="auto" w:fill="auto"/>
          </w:tcPr>
          <w:p w14:paraId="4955B153" w14:textId="77777777" w:rsidR="0020519F" w:rsidRDefault="0020519F" w:rsidP="0020519F">
            <w:pPr>
              <w:rPr>
                <w:rFonts w:asciiTheme="majorHAnsi" w:hAnsiTheme="majorHAnsi" w:cs="Arial"/>
                <w:b/>
                <w:bCs/>
                <w:color w:val="000000" w:themeColor="text1"/>
                <w:sz w:val="28"/>
                <w:szCs w:val="28"/>
                <w:lang w:val="en-GB" w:eastAsia="en-GB"/>
              </w:rPr>
            </w:pPr>
            <w:r w:rsidRPr="00851BC0">
              <w:rPr>
                <w:rFonts w:asciiTheme="majorHAnsi" w:hAnsiTheme="majorHAnsi" w:cs="Arial"/>
                <w:bCs/>
                <w:i/>
                <w:color w:val="000000" w:themeColor="text1"/>
                <w:sz w:val="26"/>
                <w:szCs w:val="26"/>
                <w:lang w:val="en-GB" w:eastAsia="en-GB"/>
              </w:rPr>
              <w:t xml:space="preserve"> </w:t>
            </w:r>
            <w:r>
              <w:rPr>
                <w:rFonts w:asciiTheme="majorHAnsi" w:hAnsiTheme="majorHAnsi"/>
                <w:b/>
                <w:color w:val="000000" w:themeColor="text1"/>
                <w:sz w:val="28"/>
                <w:szCs w:val="28"/>
                <w:lang w:val="en-GB"/>
              </w:rPr>
              <w:t xml:space="preserve">INTERVIEW </w:t>
            </w:r>
            <w:r w:rsidRPr="00851BC0">
              <w:rPr>
                <w:rFonts w:asciiTheme="majorHAnsi" w:hAnsiTheme="majorHAnsi"/>
                <w:b/>
                <w:color w:val="000000" w:themeColor="text1"/>
                <w:sz w:val="28"/>
                <w:szCs w:val="28"/>
                <w:lang w:val="en-GB"/>
              </w:rPr>
              <w:t xml:space="preserve">Paul </w:t>
            </w:r>
            <w:proofErr w:type="spellStart"/>
            <w:r w:rsidRPr="00851BC0">
              <w:rPr>
                <w:rFonts w:asciiTheme="majorHAnsi" w:hAnsiTheme="majorHAnsi"/>
                <w:b/>
                <w:color w:val="000000" w:themeColor="text1"/>
                <w:sz w:val="28"/>
                <w:szCs w:val="28"/>
                <w:lang w:val="en-GB"/>
              </w:rPr>
              <w:t>Verhoef</w:t>
            </w:r>
            <w:proofErr w:type="spellEnd"/>
            <w:r w:rsidRPr="00851BC0">
              <w:rPr>
                <w:rFonts w:asciiTheme="majorHAnsi" w:hAnsiTheme="majorHAnsi"/>
                <w:b/>
                <w:color w:val="000000" w:themeColor="text1"/>
                <w:sz w:val="28"/>
                <w:szCs w:val="28"/>
                <w:lang w:val="en-GB"/>
              </w:rPr>
              <w:t>, Director of the Galileo programme and Navigation related activities, ESA</w:t>
            </w:r>
            <w:r>
              <w:rPr>
                <w:rFonts w:asciiTheme="majorHAnsi" w:hAnsiTheme="majorHAnsi" w:cs="Arial"/>
                <w:b/>
                <w:bCs/>
                <w:color w:val="000000" w:themeColor="text1"/>
                <w:sz w:val="28"/>
                <w:szCs w:val="28"/>
                <w:lang w:val="en-GB" w:eastAsia="en-GB"/>
              </w:rPr>
              <w:t xml:space="preserve"> –ENGLISH</w:t>
            </w:r>
          </w:p>
          <w:p w14:paraId="19F5F4AB" w14:textId="4DCEF975" w:rsidR="0020519F" w:rsidRPr="0020519F" w:rsidRDefault="0020519F" w:rsidP="0020519F">
            <w:pPr>
              <w:pStyle w:val="ListParagraph"/>
              <w:numPr>
                <w:ilvl w:val="0"/>
                <w:numId w:val="16"/>
              </w:numPr>
              <w:rPr>
                <w:rFonts w:asciiTheme="majorHAnsi" w:eastAsia="Cambria" w:hAnsiTheme="majorHAnsi" w:cs="Cambria"/>
                <w:color w:val="000000" w:themeColor="text1"/>
                <w:sz w:val="24"/>
                <w:szCs w:val="24"/>
                <w:lang w:val="en-GB"/>
              </w:rPr>
            </w:pPr>
            <w:r w:rsidRPr="0020519F">
              <w:rPr>
                <w:rFonts w:asciiTheme="majorHAnsi" w:eastAsia="Cambria" w:hAnsiTheme="majorHAnsi" w:cs="Cambria"/>
                <w:color w:val="000000" w:themeColor="text1"/>
                <w:sz w:val="24"/>
                <w:szCs w:val="24"/>
                <w:lang w:val="en-GB"/>
              </w:rPr>
              <w:t>INT. ESA Offices – Brussels, Belgium – 29/04/2016 - ESA</w:t>
            </w:r>
          </w:p>
        </w:tc>
      </w:tr>
      <w:tr w:rsidR="0020519F" w:rsidRPr="00851BC0" w14:paraId="2F9D6E40" w14:textId="77777777" w:rsidTr="00CA3BE9">
        <w:trPr>
          <w:trHeight w:val="154"/>
        </w:trPr>
        <w:tc>
          <w:tcPr>
            <w:tcW w:w="4056" w:type="dxa"/>
            <w:tcBorders>
              <w:top w:val="single" w:sz="4" w:space="0" w:color="auto"/>
              <w:left w:val="single" w:sz="4" w:space="0" w:color="auto"/>
              <w:bottom w:val="single" w:sz="4" w:space="0" w:color="auto"/>
              <w:right w:val="single" w:sz="4" w:space="0" w:color="auto"/>
            </w:tcBorders>
            <w:shd w:val="clear" w:color="auto" w:fill="auto"/>
          </w:tcPr>
          <w:p w14:paraId="4E5A7F4E" w14:textId="70343ED5" w:rsidR="0020519F" w:rsidRPr="00851BC0" w:rsidRDefault="00B66434" w:rsidP="00BB14CB">
            <w:pPr>
              <w:tabs>
                <w:tab w:val="left" w:pos="560"/>
                <w:tab w:val="left" w:pos="654"/>
                <w:tab w:val="left" w:pos="1680"/>
                <w:tab w:val="left" w:pos="2240"/>
                <w:tab w:val="left" w:pos="2800"/>
                <w:tab w:val="left" w:pos="3360"/>
                <w:tab w:val="left" w:pos="3920"/>
                <w:tab w:val="left" w:pos="4480"/>
                <w:tab w:val="left" w:pos="5040"/>
                <w:tab w:val="left" w:pos="5600"/>
                <w:tab w:val="left" w:pos="6160"/>
                <w:tab w:val="left" w:pos="6720"/>
              </w:tabs>
              <w:spacing w:line="100" w:lineRule="atLeast"/>
              <w:rPr>
                <w:rFonts w:asciiTheme="majorHAnsi" w:eastAsia="Cambria" w:hAnsiTheme="majorHAnsi" w:cs="Cambria"/>
                <w:color w:val="000000" w:themeColor="text1"/>
                <w:sz w:val="24"/>
                <w:szCs w:val="24"/>
                <w:lang w:val="en-GB"/>
              </w:rPr>
            </w:pPr>
            <w:r>
              <w:rPr>
                <w:rFonts w:asciiTheme="majorHAnsi" w:eastAsia="Cambria" w:hAnsiTheme="majorHAnsi" w:cs="Cambria"/>
                <w:color w:val="000000" w:themeColor="text1"/>
                <w:sz w:val="24"/>
                <w:szCs w:val="24"/>
                <w:lang w:val="en-GB"/>
              </w:rPr>
              <w:t>10:05:36</w:t>
            </w:r>
          </w:p>
        </w:tc>
        <w:tc>
          <w:tcPr>
            <w:tcW w:w="6150" w:type="dxa"/>
            <w:tcBorders>
              <w:top w:val="single" w:sz="4" w:space="0" w:color="auto"/>
              <w:left w:val="single" w:sz="4" w:space="0" w:color="auto"/>
              <w:bottom w:val="single" w:sz="4" w:space="0" w:color="auto"/>
              <w:right w:val="single" w:sz="4" w:space="0" w:color="auto"/>
            </w:tcBorders>
            <w:shd w:val="clear" w:color="auto" w:fill="auto"/>
          </w:tcPr>
          <w:p w14:paraId="1085CAFD" w14:textId="7505CA1E" w:rsidR="0020519F" w:rsidRDefault="0020519F" w:rsidP="0020519F">
            <w:pPr>
              <w:rPr>
                <w:rFonts w:asciiTheme="majorHAnsi" w:hAnsiTheme="majorHAnsi" w:cs="Arial"/>
                <w:b/>
                <w:bCs/>
                <w:color w:val="000000" w:themeColor="text1"/>
                <w:sz w:val="28"/>
                <w:szCs w:val="28"/>
                <w:lang w:val="en-GB" w:eastAsia="en-GB"/>
              </w:rPr>
            </w:pPr>
            <w:r>
              <w:rPr>
                <w:rFonts w:asciiTheme="majorHAnsi" w:hAnsiTheme="majorHAnsi"/>
                <w:b/>
                <w:color w:val="000000" w:themeColor="text1"/>
                <w:sz w:val="28"/>
                <w:szCs w:val="28"/>
                <w:lang w:val="en-GB"/>
              </w:rPr>
              <w:t xml:space="preserve">INTERVIEW </w:t>
            </w:r>
            <w:r w:rsidRPr="00851BC0">
              <w:rPr>
                <w:rFonts w:asciiTheme="majorHAnsi" w:hAnsiTheme="majorHAnsi"/>
                <w:b/>
                <w:color w:val="000000" w:themeColor="text1"/>
                <w:sz w:val="28"/>
                <w:szCs w:val="28"/>
                <w:lang w:val="en-GB"/>
              </w:rPr>
              <w:t xml:space="preserve">Paul </w:t>
            </w:r>
            <w:proofErr w:type="spellStart"/>
            <w:r w:rsidRPr="00851BC0">
              <w:rPr>
                <w:rFonts w:asciiTheme="majorHAnsi" w:hAnsiTheme="majorHAnsi"/>
                <w:b/>
                <w:color w:val="000000" w:themeColor="text1"/>
                <w:sz w:val="28"/>
                <w:szCs w:val="28"/>
                <w:lang w:val="en-GB"/>
              </w:rPr>
              <w:t>Verhoef</w:t>
            </w:r>
            <w:proofErr w:type="spellEnd"/>
            <w:r w:rsidRPr="00851BC0">
              <w:rPr>
                <w:rFonts w:asciiTheme="majorHAnsi" w:hAnsiTheme="majorHAnsi"/>
                <w:b/>
                <w:color w:val="000000" w:themeColor="text1"/>
                <w:sz w:val="28"/>
                <w:szCs w:val="28"/>
                <w:lang w:val="en-GB"/>
              </w:rPr>
              <w:t xml:space="preserve">, Director of the Galileo </w:t>
            </w:r>
            <w:r w:rsidRPr="00851BC0">
              <w:rPr>
                <w:rFonts w:asciiTheme="majorHAnsi" w:hAnsiTheme="majorHAnsi"/>
                <w:b/>
                <w:color w:val="000000" w:themeColor="text1"/>
                <w:sz w:val="28"/>
                <w:szCs w:val="28"/>
                <w:lang w:val="en-GB"/>
              </w:rPr>
              <w:lastRenderedPageBreak/>
              <w:t>programme and Navigation related activities, ESA</w:t>
            </w:r>
            <w:r>
              <w:rPr>
                <w:rFonts w:asciiTheme="majorHAnsi" w:hAnsiTheme="majorHAnsi" w:cs="Arial"/>
                <w:b/>
                <w:bCs/>
                <w:color w:val="000000" w:themeColor="text1"/>
                <w:sz w:val="28"/>
                <w:szCs w:val="28"/>
                <w:lang w:val="en-GB" w:eastAsia="en-GB"/>
              </w:rPr>
              <w:t xml:space="preserve"> –FRENCH</w:t>
            </w:r>
          </w:p>
          <w:p w14:paraId="00D2BCB0" w14:textId="282155CA" w:rsidR="0020519F" w:rsidRPr="0020519F" w:rsidRDefault="0020519F" w:rsidP="0020519F">
            <w:pPr>
              <w:pStyle w:val="ListParagraph"/>
              <w:numPr>
                <w:ilvl w:val="0"/>
                <w:numId w:val="16"/>
              </w:numPr>
              <w:rPr>
                <w:rFonts w:asciiTheme="majorHAnsi" w:eastAsia="Cambria" w:hAnsiTheme="majorHAnsi" w:cs="Cambria"/>
                <w:color w:val="000000" w:themeColor="text1"/>
                <w:sz w:val="24"/>
                <w:szCs w:val="24"/>
                <w:lang w:val="en-GB"/>
              </w:rPr>
            </w:pPr>
            <w:r w:rsidRPr="0020519F">
              <w:rPr>
                <w:rFonts w:asciiTheme="majorHAnsi" w:eastAsia="Cambria" w:hAnsiTheme="majorHAnsi" w:cs="Cambria"/>
                <w:color w:val="000000" w:themeColor="text1"/>
                <w:sz w:val="24"/>
                <w:szCs w:val="24"/>
                <w:lang w:val="en-GB"/>
              </w:rPr>
              <w:t>INT. ESA Offices – Brussels, Belgium – 29/04/2016 - ESA</w:t>
            </w:r>
          </w:p>
        </w:tc>
      </w:tr>
      <w:tr w:rsidR="00CA3BE9" w:rsidRPr="00851BC0" w14:paraId="61E82D01" w14:textId="77777777" w:rsidTr="00CA3BE9">
        <w:trPr>
          <w:trHeight w:val="720"/>
        </w:trPr>
        <w:tc>
          <w:tcPr>
            <w:tcW w:w="4056" w:type="dxa"/>
            <w:tcBorders>
              <w:top w:val="single" w:sz="4" w:space="0" w:color="auto"/>
              <w:left w:val="single" w:sz="4" w:space="0" w:color="auto"/>
              <w:bottom w:val="single" w:sz="4" w:space="0" w:color="auto"/>
              <w:right w:val="single" w:sz="4" w:space="0" w:color="auto"/>
            </w:tcBorders>
            <w:shd w:val="clear" w:color="auto" w:fill="auto"/>
          </w:tcPr>
          <w:p w14:paraId="459B5D93" w14:textId="1F5B5D34" w:rsidR="00CA3BE9" w:rsidRPr="00851BC0" w:rsidRDefault="00B66434" w:rsidP="00BB14CB">
            <w:pPr>
              <w:tabs>
                <w:tab w:val="left" w:pos="560"/>
                <w:tab w:val="left" w:pos="654"/>
                <w:tab w:val="left" w:pos="1680"/>
                <w:tab w:val="left" w:pos="2240"/>
                <w:tab w:val="left" w:pos="2800"/>
                <w:tab w:val="left" w:pos="3360"/>
                <w:tab w:val="left" w:pos="3920"/>
                <w:tab w:val="left" w:pos="4480"/>
                <w:tab w:val="left" w:pos="5040"/>
                <w:tab w:val="left" w:pos="5600"/>
                <w:tab w:val="left" w:pos="6160"/>
                <w:tab w:val="left" w:pos="6720"/>
              </w:tabs>
              <w:spacing w:line="100" w:lineRule="atLeast"/>
              <w:rPr>
                <w:rFonts w:asciiTheme="majorHAnsi" w:eastAsia="Cambria" w:hAnsiTheme="majorHAnsi" w:cs="Cambria"/>
                <w:color w:val="000000" w:themeColor="text1"/>
                <w:sz w:val="24"/>
                <w:szCs w:val="24"/>
                <w:lang w:val="en-GB"/>
              </w:rPr>
            </w:pPr>
            <w:r>
              <w:rPr>
                <w:rFonts w:asciiTheme="majorHAnsi" w:eastAsia="Cambria" w:hAnsiTheme="majorHAnsi" w:cs="Cambria"/>
                <w:color w:val="000000" w:themeColor="text1"/>
                <w:sz w:val="24"/>
                <w:szCs w:val="24"/>
                <w:lang w:val="en-GB"/>
              </w:rPr>
              <w:lastRenderedPageBreak/>
              <w:t>10:07:41</w:t>
            </w:r>
          </w:p>
        </w:tc>
        <w:tc>
          <w:tcPr>
            <w:tcW w:w="6150" w:type="dxa"/>
            <w:tcBorders>
              <w:top w:val="single" w:sz="4" w:space="0" w:color="auto"/>
              <w:left w:val="single" w:sz="4" w:space="0" w:color="auto"/>
              <w:bottom w:val="single" w:sz="4" w:space="0" w:color="auto"/>
              <w:right w:val="single" w:sz="4" w:space="0" w:color="auto"/>
            </w:tcBorders>
            <w:shd w:val="clear" w:color="auto" w:fill="auto"/>
          </w:tcPr>
          <w:p w14:paraId="646F9129" w14:textId="2CC20D73" w:rsidR="00CA3BE9" w:rsidRDefault="00CA3BE9" w:rsidP="0020519F">
            <w:pPr>
              <w:rPr>
                <w:rFonts w:asciiTheme="majorHAnsi" w:hAnsiTheme="majorHAnsi" w:cs="Arial"/>
                <w:b/>
                <w:bCs/>
                <w:color w:val="000000" w:themeColor="text1"/>
                <w:sz w:val="28"/>
                <w:szCs w:val="28"/>
                <w:lang w:val="en-GB" w:eastAsia="en-GB"/>
              </w:rPr>
            </w:pPr>
            <w:r>
              <w:rPr>
                <w:rFonts w:asciiTheme="majorHAnsi" w:hAnsiTheme="majorHAnsi"/>
                <w:b/>
                <w:color w:val="000000" w:themeColor="text1"/>
                <w:sz w:val="28"/>
                <w:szCs w:val="28"/>
                <w:lang w:val="en-GB"/>
              </w:rPr>
              <w:t xml:space="preserve">INTERVIEW </w:t>
            </w:r>
            <w:r w:rsidRPr="00851BC0">
              <w:rPr>
                <w:rFonts w:asciiTheme="majorHAnsi" w:hAnsiTheme="majorHAnsi"/>
                <w:b/>
                <w:color w:val="000000" w:themeColor="text1"/>
                <w:sz w:val="28"/>
                <w:szCs w:val="28"/>
                <w:lang w:val="en-GB"/>
              </w:rPr>
              <w:t xml:space="preserve">Paul </w:t>
            </w:r>
            <w:proofErr w:type="spellStart"/>
            <w:r w:rsidRPr="00851BC0">
              <w:rPr>
                <w:rFonts w:asciiTheme="majorHAnsi" w:hAnsiTheme="majorHAnsi"/>
                <w:b/>
                <w:color w:val="000000" w:themeColor="text1"/>
                <w:sz w:val="28"/>
                <w:szCs w:val="28"/>
                <w:lang w:val="en-GB"/>
              </w:rPr>
              <w:t>Verhoef</w:t>
            </w:r>
            <w:proofErr w:type="spellEnd"/>
            <w:r w:rsidRPr="00851BC0">
              <w:rPr>
                <w:rFonts w:asciiTheme="majorHAnsi" w:hAnsiTheme="majorHAnsi"/>
                <w:b/>
                <w:color w:val="000000" w:themeColor="text1"/>
                <w:sz w:val="28"/>
                <w:szCs w:val="28"/>
                <w:lang w:val="en-GB"/>
              </w:rPr>
              <w:t>, Director of the Galileo programme and Navigation related activities, ESA</w:t>
            </w:r>
            <w:r>
              <w:rPr>
                <w:rFonts w:asciiTheme="majorHAnsi" w:hAnsiTheme="majorHAnsi" w:cs="Arial"/>
                <w:b/>
                <w:bCs/>
                <w:color w:val="000000" w:themeColor="text1"/>
                <w:sz w:val="28"/>
                <w:szCs w:val="28"/>
                <w:lang w:val="en-GB" w:eastAsia="en-GB"/>
              </w:rPr>
              <w:t xml:space="preserve"> –GERMAN</w:t>
            </w:r>
          </w:p>
          <w:p w14:paraId="7461AAF3" w14:textId="1E569D2B" w:rsidR="00CA3BE9" w:rsidRPr="00CA3BE9" w:rsidRDefault="00CA3BE9" w:rsidP="00CA3BE9">
            <w:pPr>
              <w:pStyle w:val="ListParagraph"/>
              <w:numPr>
                <w:ilvl w:val="0"/>
                <w:numId w:val="16"/>
              </w:numPr>
              <w:rPr>
                <w:rFonts w:asciiTheme="majorHAnsi" w:eastAsia="Cambria" w:hAnsiTheme="majorHAnsi" w:cs="Cambria"/>
                <w:color w:val="000000" w:themeColor="text1"/>
                <w:sz w:val="24"/>
                <w:szCs w:val="24"/>
                <w:lang w:val="en-GB"/>
              </w:rPr>
            </w:pPr>
            <w:r w:rsidRPr="0020519F">
              <w:rPr>
                <w:rFonts w:asciiTheme="majorHAnsi" w:eastAsia="Cambria" w:hAnsiTheme="majorHAnsi" w:cs="Cambria"/>
                <w:color w:val="000000" w:themeColor="text1"/>
                <w:sz w:val="24"/>
                <w:szCs w:val="24"/>
                <w:lang w:val="en-GB"/>
              </w:rPr>
              <w:t xml:space="preserve">INT. ESA Offices – Brussels, Belgium – 29/04/2016 </w:t>
            </w:r>
            <w:r>
              <w:rPr>
                <w:rFonts w:asciiTheme="majorHAnsi" w:eastAsia="Cambria" w:hAnsiTheme="majorHAnsi" w:cs="Cambria"/>
                <w:color w:val="000000" w:themeColor="text1"/>
                <w:sz w:val="24"/>
                <w:szCs w:val="24"/>
                <w:lang w:val="en-GB"/>
              </w:rPr>
              <w:t>–</w:t>
            </w:r>
            <w:r w:rsidRPr="0020519F">
              <w:rPr>
                <w:rFonts w:asciiTheme="majorHAnsi" w:eastAsia="Cambria" w:hAnsiTheme="majorHAnsi" w:cs="Cambria"/>
                <w:color w:val="000000" w:themeColor="text1"/>
                <w:sz w:val="24"/>
                <w:szCs w:val="24"/>
                <w:lang w:val="en-GB"/>
              </w:rPr>
              <w:t xml:space="preserve"> ESA</w:t>
            </w:r>
          </w:p>
        </w:tc>
      </w:tr>
      <w:tr w:rsidR="00CA3BE9" w:rsidRPr="00851BC0" w14:paraId="2FFD2A5A" w14:textId="77777777" w:rsidTr="00CA3BE9">
        <w:trPr>
          <w:trHeight w:val="720"/>
        </w:trPr>
        <w:tc>
          <w:tcPr>
            <w:tcW w:w="4056" w:type="dxa"/>
            <w:tcBorders>
              <w:top w:val="single" w:sz="4" w:space="0" w:color="auto"/>
              <w:left w:val="single" w:sz="4" w:space="0" w:color="auto"/>
              <w:bottom w:val="single" w:sz="4" w:space="0" w:color="auto"/>
              <w:right w:val="single" w:sz="4" w:space="0" w:color="auto"/>
            </w:tcBorders>
            <w:shd w:val="clear" w:color="auto" w:fill="auto"/>
          </w:tcPr>
          <w:p w14:paraId="692658C0" w14:textId="0F13560E" w:rsidR="00CA3BE9" w:rsidRPr="00851BC0" w:rsidRDefault="00B66434" w:rsidP="00BB14CB">
            <w:pPr>
              <w:tabs>
                <w:tab w:val="left" w:pos="560"/>
                <w:tab w:val="left" w:pos="654"/>
                <w:tab w:val="left" w:pos="1680"/>
                <w:tab w:val="left" w:pos="2240"/>
                <w:tab w:val="left" w:pos="2800"/>
                <w:tab w:val="left" w:pos="3360"/>
                <w:tab w:val="left" w:pos="3920"/>
                <w:tab w:val="left" w:pos="4480"/>
                <w:tab w:val="left" w:pos="5040"/>
                <w:tab w:val="left" w:pos="5600"/>
                <w:tab w:val="left" w:pos="6160"/>
                <w:tab w:val="left" w:pos="6720"/>
              </w:tabs>
              <w:spacing w:line="100" w:lineRule="atLeast"/>
              <w:rPr>
                <w:rFonts w:asciiTheme="majorHAnsi" w:eastAsia="Cambria" w:hAnsiTheme="majorHAnsi" w:cs="Cambria"/>
                <w:color w:val="000000" w:themeColor="text1"/>
                <w:sz w:val="24"/>
                <w:szCs w:val="24"/>
                <w:lang w:val="en-GB"/>
              </w:rPr>
            </w:pPr>
            <w:r>
              <w:rPr>
                <w:rFonts w:asciiTheme="majorHAnsi" w:eastAsia="Cambria" w:hAnsiTheme="majorHAnsi" w:cs="Cambria"/>
                <w:color w:val="000000" w:themeColor="text1"/>
                <w:sz w:val="24"/>
                <w:szCs w:val="24"/>
                <w:lang w:val="en-GB"/>
              </w:rPr>
              <w:t>10:10:20</w:t>
            </w:r>
          </w:p>
        </w:tc>
        <w:tc>
          <w:tcPr>
            <w:tcW w:w="6150" w:type="dxa"/>
            <w:tcBorders>
              <w:top w:val="single" w:sz="4" w:space="0" w:color="auto"/>
              <w:left w:val="single" w:sz="4" w:space="0" w:color="auto"/>
              <w:bottom w:val="single" w:sz="4" w:space="0" w:color="auto"/>
              <w:right w:val="single" w:sz="4" w:space="0" w:color="auto"/>
            </w:tcBorders>
            <w:shd w:val="clear" w:color="auto" w:fill="auto"/>
          </w:tcPr>
          <w:p w14:paraId="00F853DF" w14:textId="3A802E89" w:rsidR="00CA3BE9" w:rsidRDefault="00CA3BE9" w:rsidP="0020519F">
            <w:pPr>
              <w:rPr>
                <w:rFonts w:asciiTheme="majorHAnsi" w:hAnsiTheme="majorHAnsi" w:cs="Arial"/>
                <w:b/>
                <w:bCs/>
                <w:color w:val="000000" w:themeColor="text1"/>
                <w:sz w:val="28"/>
                <w:szCs w:val="28"/>
                <w:lang w:val="en-GB" w:eastAsia="en-GB"/>
              </w:rPr>
            </w:pPr>
            <w:r>
              <w:rPr>
                <w:rFonts w:asciiTheme="majorHAnsi" w:hAnsiTheme="majorHAnsi"/>
                <w:b/>
                <w:color w:val="000000" w:themeColor="text1"/>
                <w:sz w:val="28"/>
                <w:szCs w:val="28"/>
                <w:lang w:val="en-GB"/>
              </w:rPr>
              <w:t xml:space="preserve">INTERVIEW </w:t>
            </w:r>
            <w:r w:rsidRPr="00851BC0">
              <w:rPr>
                <w:rFonts w:asciiTheme="majorHAnsi" w:hAnsiTheme="majorHAnsi"/>
                <w:b/>
                <w:color w:val="000000" w:themeColor="text1"/>
                <w:sz w:val="28"/>
                <w:szCs w:val="28"/>
                <w:lang w:val="en-GB"/>
              </w:rPr>
              <w:t xml:space="preserve">Paul </w:t>
            </w:r>
            <w:proofErr w:type="spellStart"/>
            <w:r w:rsidRPr="00851BC0">
              <w:rPr>
                <w:rFonts w:asciiTheme="majorHAnsi" w:hAnsiTheme="majorHAnsi"/>
                <w:b/>
                <w:color w:val="000000" w:themeColor="text1"/>
                <w:sz w:val="28"/>
                <w:szCs w:val="28"/>
                <w:lang w:val="en-GB"/>
              </w:rPr>
              <w:t>Verhoef</w:t>
            </w:r>
            <w:proofErr w:type="spellEnd"/>
            <w:r w:rsidRPr="00851BC0">
              <w:rPr>
                <w:rFonts w:asciiTheme="majorHAnsi" w:hAnsiTheme="majorHAnsi"/>
                <w:b/>
                <w:color w:val="000000" w:themeColor="text1"/>
                <w:sz w:val="28"/>
                <w:szCs w:val="28"/>
                <w:lang w:val="en-GB"/>
              </w:rPr>
              <w:t>, Director of the Galileo programme and Navigation related activities, ESA</w:t>
            </w:r>
            <w:r>
              <w:rPr>
                <w:rFonts w:asciiTheme="majorHAnsi" w:hAnsiTheme="majorHAnsi" w:cs="Arial"/>
                <w:b/>
                <w:bCs/>
                <w:color w:val="000000" w:themeColor="text1"/>
                <w:sz w:val="28"/>
                <w:szCs w:val="28"/>
                <w:lang w:val="en-GB" w:eastAsia="en-GB"/>
              </w:rPr>
              <w:t xml:space="preserve"> –cut away</w:t>
            </w:r>
          </w:p>
          <w:p w14:paraId="7F27ABF7" w14:textId="3D53321E" w:rsidR="00CA3BE9" w:rsidRPr="00CA3BE9" w:rsidRDefault="00CA3BE9" w:rsidP="00CA3BE9">
            <w:pPr>
              <w:pStyle w:val="ListParagraph"/>
              <w:numPr>
                <w:ilvl w:val="0"/>
                <w:numId w:val="16"/>
              </w:numPr>
              <w:rPr>
                <w:rFonts w:asciiTheme="majorHAnsi" w:eastAsia="Cambria" w:hAnsiTheme="majorHAnsi" w:cs="Cambria"/>
                <w:color w:val="000000" w:themeColor="text1"/>
                <w:sz w:val="24"/>
                <w:szCs w:val="24"/>
                <w:lang w:val="en-GB"/>
              </w:rPr>
            </w:pPr>
            <w:r w:rsidRPr="00CA3BE9">
              <w:rPr>
                <w:rFonts w:asciiTheme="majorHAnsi" w:eastAsia="Cambria" w:hAnsiTheme="majorHAnsi" w:cs="Cambria"/>
                <w:color w:val="000000" w:themeColor="text1"/>
                <w:sz w:val="24"/>
                <w:szCs w:val="24"/>
                <w:lang w:val="en-GB"/>
              </w:rPr>
              <w:t>INT. ESA Offices – Brussels, Belgium – 29/04/2016 – ESA</w:t>
            </w:r>
          </w:p>
        </w:tc>
      </w:tr>
      <w:tr w:rsidR="0020519F" w:rsidRPr="00851BC0" w14:paraId="037A3735" w14:textId="77777777" w:rsidTr="0020519F">
        <w:trPr>
          <w:trHeight w:val="154"/>
        </w:trPr>
        <w:tc>
          <w:tcPr>
            <w:tcW w:w="4056" w:type="dxa"/>
            <w:tcBorders>
              <w:top w:val="single" w:sz="4" w:space="0" w:color="auto"/>
              <w:left w:val="single" w:sz="4" w:space="0" w:color="auto"/>
              <w:bottom w:val="single" w:sz="4" w:space="0" w:color="auto"/>
              <w:right w:val="single" w:sz="4" w:space="0" w:color="auto"/>
            </w:tcBorders>
            <w:shd w:val="clear" w:color="auto" w:fill="auto"/>
          </w:tcPr>
          <w:p w14:paraId="23135B9A" w14:textId="73D91978" w:rsidR="0020519F" w:rsidRPr="00851BC0" w:rsidRDefault="00B66434" w:rsidP="00BB14CB">
            <w:pPr>
              <w:tabs>
                <w:tab w:val="left" w:pos="560"/>
                <w:tab w:val="left" w:pos="654"/>
                <w:tab w:val="left" w:pos="1680"/>
                <w:tab w:val="left" w:pos="2240"/>
                <w:tab w:val="left" w:pos="2800"/>
                <w:tab w:val="left" w:pos="3360"/>
                <w:tab w:val="left" w:pos="3920"/>
                <w:tab w:val="left" w:pos="4480"/>
                <w:tab w:val="left" w:pos="5040"/>
                <w:tab w:val="left" w:pos="5600"/>
                <w:tab w:val="left" w:pos="6160"/>
                <w:tab w:val="left" w:pos="6720"/>
              </w:tabs>
              <w:spacing w:line="100" w:lineRule="atLeast"/>
              <w:rPr>
                <w:rFonts w:asciiTheme="majorHAnsi" w:eastAsia="Cambria" w:hAnsiTheme="majorHAnsi" w:cs="Cambria"/>
                <w:color w:val="000000" w:themeColor="text1"/>
                <w:sz w:val="24"/>
                <w:szCs w:val="24"/>
                <w:lang w:val="en-GB"/>
              </w:rPr>
            </w:pPr>
            <w:r>
              <w:rPr>
                <w:rFonts w:asciiTheme="majorHAnsi" w:eastAsia="Cambria" w:hAnsiTheme="majorHAnsi" w:cs="Cambria"/>
                <w:color w:val="000000" w:themeColor="text1"/>
                <w:sz w:val="24"/>
                <w:szCs w:val="24"/>
                <w:lang w:val="en-GB"/>
              </w:rPr>
              <w:t>10:10:48</w:t>
            </w:r>
          </w:p>
        </w:tc>
        <w:tc>
          <w:tcPr>
            <w:tcW w:w="6150" w:type="dxa"/>
            <w:tcBorders>
              <w:top w:val="single" w:sz="4" w:space="0" w:color="auto"/>
              <w:left w:val="single" w:sz="4" w:space="0" w:color="auto"/>
              <w:bottom w:val="single" w:sz="4" w:space="0" w:color="auto"/>
              <w:right w:val="single" w:sz="4" w:space="0" w:color="auto"/>
            </w:tcBorders>
            <w:shd w:val="clear" w:color="auto" w:fill="auto"/>
          </w:tcPr>
          <w:p w14:paraId="5DF1AD5D" w14:textId="77777777" w:rsidR="0020519F" w:rsidRDefault="0020519F" w:rsidP="0020519F">
            <w:pPr>
              <w:rPr>
                <w:rFonts w:asciiTheme="majorHAnsi" w:hAnsiTheme="majorHAnsi"/>
                <w:b/>
                <w:color w:val="000000" w:themeColor="text1"/>
                <w:sz w:val="28"/>
                <w:szCs w:val="28"/>
                <w:lang w:val="en-GB"/>
              </w:rPr>
            </w:pPr>
            <w:r>
              <w:rPr>
                <w:rFonts w:asciiTheme="majorHAnsi" w:hAnsiTheme="majorHAnsi"/>
                <w:b/>
                <w:color w:val="000000" w:themeColor="text1"/>
                <w:sz w:val="28"/>
                <w:szCs w:val="28"/>
                <w:lang w:val="en-GB"/>
              </w:rPr>
              <w:t>IMAGES: Transfer of Galileo Sat to SVA in Galileo Facilities KOUROU</w:t>
            </w:r>
          </w:p>
          <w:p w14:paraId="38ADED6D" w14:textId="15C3AB41" w:rsidR="0020519F" w:rsidRPr="0020519F" w:rsidRDefault="0020519F" w:rsidP="0020519F">
            <w:pPr>
              <w:pStyle w:val="ListParagraph"/>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rPr>
                <w:rFonts w:asciiTheme="majorHAnsi" w:hAnsiTheme="majorHAnsi"/>
                <w:color w:val="000000" w:themeColor="text1"/>
                <w:sz w:val="24"/>
                <w:szCs w:val="24"/>
                <w:lang w:val="en-GB"/>
              </w:rPr>
            </w:pPr>
            <w:r>
              <w:rPr>
                <w:rFonts w:asciiTheme="majorHAnsi" w:hAnsiTheme="majorHAnsi"/>
                <w:color w:val="000000" w:themeColor="text1"/>
                <w:sz w:val="24"/>
                <w:szCs w:val="24"/>
                <w:lang w:val="en-GB"/>
              </w:rPr>
              <w:t xml:space="preserve">INT. Galileo Sat </w:t>
            </w:r>
            <w:proofErr w:type="spellStart"/>
            <w:r>
              <w:rPr>
                <w:rFonts w:asciiTheme="majorHAnsi" w:hAnsiTheme="majorHAnsi"/>
                <w:color w:val="000000" w:themeColor="text1"/>
                <w:sz w:val="24"/>
                <w:szCs w:val="24"/>
                <w:lang w:val="en-GB"/>
              </w:rPr>
              <w:t>Tranfer</w:t>
            </w:r>
            <w:proofErr w:type="spellEnd"/>
            <w:r>
              <w:rPr>
                <w:rFonts w:asciiTheme="majorHAnsi" w:hAnsiTheme="majorHAnsi"/>
                <w:color w:val="000000" w:themeColor="text1"/>
                <w:sz w:val="24"/>
                <w:szCs w:val="24"/>
                <w:lang w:val="en-GB"/>
              </w:rPr>
              <w:t xml:space="preserve"> to SVA - </w:t>
            </w:r>
            <w:proofErr w:type="spellStart"/>
            <w:r>
              <w:rPr>
                <w:rFonts w:asciiTheme="majorHAnsi" w:hAnsiTheme="majorHAnsi"/>
                <w:color w:val="000000" w:themeColor="text1"/>
                <w:sz w:val="24"/>
                <w:szCs w:val="24"/>
                <w:lang w:val="en-GB"/>
              </w:rPr>
              <w:t>Galilo</w:t>
            </w:r>
            <w:proofErr w:type="spellEnd"/>
            <w:r>
              <w:rPr>
                <w:rFonts w:asciiTheme="majorHAnsi" w:hAnsiTheme="majorHAnsi"/>
                <w:color w:val="000000" w:themeColor="text1"/>
                <w:sz w:val="24"/>
                <w:szCs w:val="24"/>
                <w:lang w:val="en-GB"/>
              </w:rPr>
              <w:t xml:space="preserve"> Facilities, Arianespace, </w:t>
            </w:r>
            <w:proofErr w:type="spellStart"/>
            <w:r>
              <w:rPr>
                <w:rFonts w:asciiTheme="majorHAnsi" w:hAnsiTheme="majorHAnsi"/>
                <w:color w:val="000000" w:themeColor="text1"/>
                <w:sz w:val="24"/>
                <w:szCs w:val="24"/>
                <w:lang w:val="en-GB"/>
              </w:rPr>
              <w:t>Kourou</w:t>
            </w:r>
            <w:proofErr w:type="spellEnd"/>
            <w:r>
              <w:rPr>
                <w:rFonts w:asciiTheme="majorHAnsi" w:hAnsiTheme="majorHAnsi"/>
                <w:color w:val="000000" w:themeColor="text1"/>
                <w:sz w:val="24"/>
                <w:szCs w:val="24"/>
                <w:lang w:val="en-GB"/>
              </w:rPr>
              <w:t xml:space="preserve">, French </w:t>
            </w:r>
            <w:proofErr w:type="spellStart"/>
            <w:r>
              <w:rPr>
                <w:rFonts w:asciiTheme="majorHAnsi" w:hAnsiTheme="majorHAnsi"/>
                <w:color w:val="000000" w:themeColor="text1"/>
                <w:sz w:val="24"/>
                <w:szCs w:val="24"/>
                <w:lang w:val="en-GB"/>
              </w:rPr>
              <w:t>Giuana</w:t>
            </w:r>
            <w:proofErr w:type="spellEnd"/>
            <w:r>
              <w:rPr>
                <w:rFonts w:asciiTheme="majorHAnsi" w:hAnsiTheme="majorHAnsi"/>
                <w:color w:val="000000" w:themeColor="text1"/>
                <w:sz w:val="24"/>
                <w:szCs w:val="24"/>
                <w:lang w:val="en-GB"/>
              </w:rPr>
              <w:t xml:space="preserve"> – 06/04/2016 - ESA</w:t>
            </w:r>
          </w:p>
        </w:tc>
      </w:tr>
      <w:tr w:rsidR="0020519F" w:rsidRPr="00851BC0" w14:paraId="6DE81727" w14:textId="77777777" w:rsidTr="0020519F">
        <w:trPr>
          <w:trHeight w:val="122"/>
        </w:trPr>
        <w:tc>
          <w:tcPr>
            <w:tcW w:w="4056" w:type="dxa"/>
            <w:tcBorders>
              <w:top w:val="single" w:sz="4" w:space="0" w:color="auto"/>
              <w:left w:val="single" w:sz="4" w:space="0" w:color="auto"/>
              <w:bottom w:val="single" w:sz="4" w:space="0" w:color="auto"/>
              <w:right w:val="single" w:sz="4" w:space="0" w:color="auto"/>
            </w:tcBorders>
            <w:shd w:val="clear" w:color="auto" w:fill="auto"/>
          </w:tcPr>
          <w:p w14:paraId="02A4A01C" w14:textId="6AB30E3F" w:rsidR="0020519F" w:rsidRPr="00851BC0" w:rsidRDefault="00B66434" w:rsidP="00BB14CB">
            <w:pPr>
              <w:tabs>
                <w:tab w:val="left" w:pos="560"/>
                <w:tab w:val="left" w:pos="654"/>
                <w:tab w:val="left" w:pos="1680"/>
                <w:tab w:val="left" w:pos="2240"/>
                <w:tab w:val="left" w:pos="2800"/>
                <w:tab w:val="left" w:pos="3360"/>
                <w:tab w:val="left" w:pos="3920"/>
                <w:tab w:val="left" w:pos="4480"/>
                <w:tab w:val="left" w:pos="5040"/>
                <w:tab w:val="left" w:pos="5600"/>
                <w:tab w:val="left" w:pos="6160"/>
                <w:tab w:val="left" w:pos="6720"/>
              </w:tabs>
              <w:spacing w:line="100" w:lineRule="atLeast"/>
              <w:rPr>
                <w:rFonts w:asciiTheme="majorHAnsi" w:eastAsia="Cambria" w:hAnsiTheme="majorHAnsi" w:cs="Cambria"/>
                <w:color w:val="000000" w:themeColor="text1"/>
                <w:sz w:val="24"/>
                <w:szCs w:val="24"/>
                <w:lang w:val="en-GB"/>
              </w:rPr>
            </w:pPr>
            <w:r>
              <w:rPr>
                <w:rFonts w:asciiTheme="majorHAnsi" w:eastAsia="Cambria" w:hAnsiTheme="majorHAnsi" w:cs="Cambria"/>
                <w:color w:val="000000" w:themeColor="text1"/>
                <w:sz w:val="24"/>
                <w:szCs w:val="24"/>
                <w:lang w:val="en-GB"/>
              </w:rPr>
              <w:t>10:12:13</w:t>
            </w:r>
          </w:p>
        </w:tc>
        <w:tc>
          <w:tcPr>
            <w:tcW w:w="6150" w:type="dxa"/>
            <w:tcBorders>
              <w:top w:val="single" w:sz="4" w:space="0" w:color="auto"/>
              <w:left w:val="single" w:sz="4" w:space="0" w:color="auto"/>
              <w:bottom w:val="single" w:sz="4" w:space="0" w:color="auto"/>
              <w:right w:val="single" w:sz="4" w:space="0" w:color="auto"/>
            </w:tcBorders>
            <w:shd w:val="clear" w:color="auto" w:fill="auto"/>
          </w:tcPr>
          <w:p w14:paraId="3A237AAB" w14:textId="77777777" w:rsidR="0020519F" w:rsidRDefault="0020519F" w:rsidP="0020519F">
            <w:pPr>
              <w:rPr>
                <w:rFonts w:asciiTheme="majorHAnsi" w:hAnsiTheme="majorHAnsi"/>
                <w:b/>
                <w:color w:val="000000" w:themeColor="text1"/>
                <w:sz w:val="28"/>
                <w:szCs w:val="28"/>
                <w:lang w:val="en-GB"/>
              </w:rPr>
            </w:pPr>
            <w:r>
              <w:rPr>
                <w:rFonts w:asciiTheme="majorHAnsi" w:hAnsiTheme="majorHAnsi"/>
                <w:b/>
                <w:color w:val="000000" w:themeColor="text1"/>
                <w:sz w:val="28"/>
                <w:szCs w:val="28"/>
                <w:lang w:val="en-GB"/>
              </w:rPr>
              <w:t xml:space="preserve">IMAGES: Galileo Sat </w:t>
            </w:r>
            <w:proofErr w:type="spellStart"/>
            <w:r>
              <w:rPr>
                <w:rFonts w:asciiTheme="majorHAnsi" w:hAnsiTheme="majorHAnsi"/>
                <w:b/>
                <w:color w:val="000000" w:themeColor="text1"/>
                <w:sz w:val="28"/>
                <w:szCs w:val="28"/>
                <w:lang w:val="en-GB"/>
              </w:rPr>
              <w:t>Fitcheck</w:t>
            </w:r>
            <w:proofErr w:type="spellEnd"/>
            <w:r>
              <w:rPr>
                <w:rFonts w:asciiTheme="majorHAnsi" w:hAnsiTheme="majorHAnsi"/>
                <w:b/>
                <w:color w:val="000000" w:themeColor="text1"/>
                <w:sz w:val="28"/>
                <w:szCs w:val="28"/>
                <w:lang w:val="en-GB"/>
              </w:rPr>
              <w:t xml:space="preserve"> Galileo Facilities KOUROU</w:t>
            </w:r>
          </w:p>
          <w:p w14:paraId="009EF9F7" w14:textId="2CF8AD30" w:rsidR="0020519F" w:rsidRPr="0020519F" w:rsidRDefault="0020519F" w:rsidP="0020519F">
            <w:pPr>
              <w:pStyle w:val="ListParagraph"/>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rPr>
                <w:rFonts w:asciiTheme="majorHAnsi" w:hAnsiTheme="majorHAnsi"/>
                <w:color w:val="000000" w:themeColor="text1"/>
                <w:sz w:val="24"/>
                <w:szCs w:val="24"/>
                <w:lang w:val="en-GB"/>
              </w:rPr>
            </w:pPr>
            <w:r>
              <w:rPr>
                <w:rFonts w:asciiTheme="majorHAnsi" w:hAnsiTheme="majorHAnsi"/>
                <w:color w:val="000000" w:themeColor="text1"/>
                <w:sz w:val="24"/>
                <w:szCs w:val="24"/>
                <w:lang w:val="en-GB"/>
              </w:rPr>
              <w:t xml:space="preserve">INT. Galileo Sat Fit Check - </w:t>
            </w:r>
            <w:proofErr w:type="spellStart"/>
            <w:r>
              <w:rPr>
                <w:rFonts w:asciiTheme="majorHAnsi" w:hAnsiTheme="majorHAnsi"/>
                <w:color w:val="000000" w:themeColor="text1"/>
                <w:sz w:val="24"/>
                <w:szCs w:val="24"/>
                <w:lang w:val="en-GB"/>
              </w:rPr>
              <w:t>Galilo</w:t>
            </w:r>
            <w:proofErr w:type="spellEnd"/>
            <w:r>
              <w:rPr>
                <w:rFonts w:asciiTheme="majorHAnsi" w:hAnsiTheme="majorHAnsi"/>
                <w:color w:val="000000" w:themeColor="text1"/>
                <w:sz w:val="24"/>
                <w:szCs w:val="24"/>
                <w:lang w:val="en-GB"/>
              </w:rPr>
              <w:t xml:space="preserve"> Facilities, Arianespace, </w:t>
            </w:r>
            <w:proofErr w:type="spellStart"/>
            <w:r>
              <w:rPr>
                <w:rFonts w:asciiTheme="majorHAnsi" w:hAnsiTheme="majorHAnsi"/>
                <w:color w:val="000000" w:themeColor="text1"/>
                <w:sz w:val="24"/>
                <w:szCs w:val="24"/>
                <w:lang w:val="en-GB"/>
              </w:rPr>
              <w:t>Kourou</w:t>
            </w:r>
            <w:proofErr w:type="spellEnd"/>
            <w:r>
              <w:rPr>
                <w:rFonts w:asciiTheme="majorHAnsi" w:hAnsiTheme="majorHAnsi"/>
                <w:color w:val="000000" w:themeColor="text1"/>
                <w:sz w:val="24"/>
                <w:szCs w:val="24"/>
                <w:lang w:val="en-GB"/>
              </w:rPr>
              <w:t xml:space="preserve">, French </w:t>
            </w:r>
            <w:proofErr w:type="spellStart"/>
            <w:r>
              <w:rPr>
                <w:rFonts w:asciiTheme="majorHAnsi" w:hAnsiTheme="majorHAnsi"/>
                <w:color w:val="000000" w:themeColor="text1"/>
                <w:sz w:val="24"/>
                <w:szCs w:val="24"/>
                <w:lang w:val="en-GB"/>
              </w:rPr>
              <w:t>Giuana</w:t>
            </w:r>
            <w:proofErr w:type="spellEnd"/>
            <w:r>
              <w:rPr>
                <w:rFonts w:asciiTheme="majorHAnsi" w:hAnsiTheme="majorHAnsi"/>
                <w:color w:val="000000" w:themeColor="text1"/>
                <w:sz w:val="24"/>
                <w:szCs w:val="24"/>
                <w:lang w:val="en-GB"/>
              </w:rPr>
              <w:t xml:space="preserve"> – 08/04/2016 - ESA</w:t>
            </w:r>
          </w:p>
        </w:tc>
      </w:tr>
      <w:tr w:rsidR="0020519F" w:rsidRPr="00851BC0" w14:paraId="1265C48C" w14:textId="77777777" w:rsidTr="0020519F">
        <w:trPr>
          <w:trHeight w:val="121"/>
        </w:trPr>
        <w:tc>
          <w:tcPr>
            <w:tcW w:w="4056" w:type="dxa"/>
            <w:tcBorders>
              <w:top w:val="single" w:sz="4" w:space="0" w:color="auto"/>
              <w:left w:val="single" w:sz="4" w:space="0" w:color="auto"/>
              <w:bottom w:val="single" w:sz="4" w:space="0" w:color="auto"/>
              <w:right w:val="single" w:sz="4" w:space="0" w:color="auto"/>
            </w:tcBorders>
            <w:shd w:val="clear" w:color="auto" w:fill="auto"/>
          </w:tcPr>
          <w:p w14:paraId="79B65010" w14:textId="72367840" w:rsidR="0020519F" w:rsidRPr="00851BC0" w:rsidRDefault="00B66434" w:rsidP="00BB14CB">
            <w:pPr>
              <w:tabs>
                <w:tab w:val="left" w:pos="560"/>
                <w:tab w:val="left" w:pos="654"/>
                <w:tab w:val="left" w:pos="1680"/>
                <w:tab w:val="left" w:pos="2240"/>
                <w:tab w:val="left" w:pos="2800"/>
                <w:tab w:val="left" w:pos="3360"/>
                <w:tab w:val="left" w:pos="3920"/>
                <w:tab w:val="left" w:pos="4480"/>
                <w:tab w:val="left" w:pos="5040"/>
                <w:tab w:val="left" w:pos="5600"/>
                <w:tab w:val="left" w:pos="6160"/>
                <w:tab w:val="left" w:pos="6720"/>
              </w:tabs>
              <w:spacing w:line="100" w:lineRule="atLeast"/>
              <w:rPr>
                <w:rFonts w:asciiTheme="majorHAnsi" w:eastAsia="Cambria" w:hAnsiTheme="majorHAnsi" w:cs="Cambria"/>
                <w:color w:val="000000" w:themeColor="text1"/>
                <w:sz w:val="24"/>
                <w:szCs w:val="24"/>
                <w:lang w:val="en-GB"/>
              </w:rPr>
            </w:pPr>
            <w:r>
              <w:rPr>
                <w:rFonts w:asciiTheme="majorHAnsi" w:eastAsia="Cambria" w:hAnsiTheme="majorHAnsi" w:cs="Cambria"/>
                <w:color w:val="000000" w:themeColor="text1"/>
                <w:sz w:val="24"/>
                <w:szCs w:val="24"/>
                <w:lang w:val="en-GB"/>
              </w:rPr>
              <w:t>10:13:06</w:t>
            </w:r>
          </w:p>
        </w:tc>
        <w:tc>
          <w:tcPr>
            <w:tcW w:w="6150" w:type="dxa"/>
            <w:tcBorders>
              <w:top w:val="single" w:sz="4" w:space="0" w:color="auto"/>
              <w:left w:val="single" w:sz="4" w:space="0" w:color="auto"/>
              <w:bottom w:val="single" w:sz="4" w:space="0" w:color="auto"/>
              <w:right w:val="single" w:sz="4" w:space="0" w:color="auto"/>
            </w:tcBorders>
            <w:shd w:val="clear" w:color="auto" w:fill="auto"/>
          </w:tcPr>
          <w:p w14:paraId="44A3FD69" w14:textId="77777777" w:rsidR="0020519F" w:rsidRDefault="0020519F" w:rsidP="0020519F">
            <w:pPr>
              <w:rPr>
                <w:rFonts w:asciiTheme="majorHAnsi" w:hAnsiTheme="majorHAnsi"/>
                <w:b/>
                <w:color w:val="000000" w:themeColor="text1"/>
                <w:sz w:val="28"/>
                <w:szCs w:val="28"/>
                <w:lang w:val="en-GB"/>
              </w:rPr>
            </w:pPr>
            <w:r>
              <w:rPr>
                <w:rFonts w:asciiTheme="majorHAnsi" w:hAnsiTheme="majorHAnsi"/>
                <w:b/>
                <w:color w:val="000000" w:themeColor="text1"/>
                <w:sz w:val="28"/>
                <w:szCs w:val="28"/>
                <w:lang w:val="en-GB"/>
              </w:rPr>
              <w:t>Animation: Galileo Ground Segment</w:t>
            </w:r>
          </w:p>
          <w:p w14:paraId="622A78B6" w14:textId="2949C9D4" w:rsidR="0020519F" w:rsidRPr="0020519F" w:rsidRDefault="0020519F" w:rsidP="0020519F">
            <w:pPr>
              <w:pStyle w:val="ListParagraph"/>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rPr>
                <w:rFonts w:asciiTheme="majorHAnsi" w:hAnsiTheme="majorHAnsi"/>
                <w:color w:val="000000" w:themeColor="text1"/>
                <w:sz w:val="24"/>
                <w:szCs w:val="24"/>
                <w:lang w:val="en-GB"/>
              </w:rPr>
            </w:pPr>
            <w:r>
              <w:rPr>
                <w:rFonts w:asciiTheme="majorHAnsi" w:hAnsiTheme="majorHAnsi"/>
                <w:color w:val="000000" w:themeColor="text1"/>
                <w:sz w:val="24"/>
                <w:szCs w:val="24"/>
                <w:lang w:val="en-GB"/>
              </w:rPr>
              <w:t>Animations Galileo Ground Segment – 16/03/2016 – ESA</w:t>
            </w:r>
          </w:p>
        </w:tc>
      </w:tr>
      <w:tr w:rsidR="00851BC0" w:rsidRPr="00851BC0" w14:paraId="29EA1689" w14:textId="77777777" w:rsidTr="000D6366">
        <w:trPr>
          <w:trHeight w:val="91"/>
        </w:trPr>
        <w:tc>
          <w:tcPr>
            <w:tcW w:w="4056" w:type="dxa"/>
            <w:tcBorders>
              <w:top w:val="single" w:sz="4" w:space="0" w:color="auto"/>
              <w:left w:val="single" w:sz="4" w:space="0" w:color="auto"/>
              <w:bottom w:val="single" w:sz="4" w:space="0" w:color="auto"/>
              <w:right w:val="single" w:sz="4" w:space="0" w:color="auto"/>
            </w:tcBorders>
            <w:shd w:val="clear" w:color="auto" w:fill="auto"/>
          </w:tcPr>
          <w:p w14:paraId="55F84D9E" w14:textId="2EB028A3" w:rsidR="00F11A35" w:rsidRPr="0020519F" w:rsidRDefault="00B66434" w:rsidP="00220D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rPr>
                <w:rFonts w:asciiTheme="majorHAnsi" w:eastAsia="Cambria" w:hAnsiTheme="majorHAnsi" w:cs="Cambria"/>
                <w:b/>
                <w:color w:val="000000" w:themeColor="text1"/>
                <w:sz w:val="28"/>
                <w:szCs w:val="28"/>
                <w:lang w:val="en-GB"/>
              </w:rPr>
            </w:pPr>
            <w:r>
              <w:rPr>
                <w:rFonts w:asciiTheme="majorHAnsi" w:eastAsia="Cambria" w:hAnsiTheme="majorHAnsi" w:cs="Cambria"/>
                <w:b/>
                <w:color w:val="000000" w:themeColor="text1"/>
                <w:sz w:val="28"/>
                <w:szCs w:val="28"/>
                <w:lang w:val="en-GB"/>
              </w:rPr>
              <w:t>10:14:16</w:t>
            </w:r>
          </w:p>
        </w:tc>
        <w:tc>
          <w:tcPr>
            <w:tcW w:w="6150" w:type="dxa"/>
            <w:tcBorders>
              <w:top w:val="single" w:sz="4" w:space="0" w:color="auto"/>
              <w:left w:val="single" w:sz="4" w:space="0" w:color="auto"/>
              <w:bottom w:val="single" w:sz="4" w:space="0" w:color="auto"/>
              <w:right w:val="single" w:sz="4" w:space="0" w:color="auto"/>
            </w:tcBorders>
            <w:shd w:val="clear" w:color="auto" w:fill="auto"/>
          </w:tcPr>
          <w:p w14:paraId="31C6925F" w14:textId="77777777" w:rsidR="00F11A35" w:rsidRPr="0020519F" w:rsidRDefault="00F11A35" w:rsidP="00480607">
            <w:pPr>
              <w:spacing w:after="200" w:line="100" w:lineRule="atLeast"/>
              <w:rPr>
                <w:rFonts w:asciiTheme="majorHAnsi" w:eastAsia="Cambria" w:hAnsiTheme="majorHAnsi" w:cs="Cambria"/>
                <w:b/>
                <w:color w:val="000000" w:themeColor="text1"/>
                <w:sz w:val="28"/>
                <w:szCs w:val="28"/>
                <w:lang w:val="en-GB"/>
              </w:rPr>
            </w:pPr>
            <w:r w:rsidRPr="0020519F">
              <w:rPr>
                <w:rFonts w:asciiTheme="majorHAnsi" w:eastAsia="Cambria" w:hAnsiTheme="majorHAnsi" w:cs="Cambria"/>
                <w:b/>
                <w:color w:val="000000" w:themeColor="text1"/>
                <w:sz w:val="28"/>
                <w:szCs w:val="28"/>
                <w:lang w:val="en-GB"/>
              </w:rPr>
              <w:t>END</w:t>
            </w:r>
          </w:p>
        </w:tc>
      </w:tr>
    </w:tbl>
    <w:p w14:paraId="146F5F50" w14:textId="77777777" w:rsidR="00480607" w:rsidRPr="00851BC0" w:rsidRDefault="00480607" w:rsidP="00480607">
      <w:pPr>
        <w:spacing w:after="200" w:line="100" w:lineRule="atLeast"/>
        <w:rPr>
          <w:rFonts w:asciiTheme="majorHAnsi" w:eastAsia="Cambria" w:hAnsiTheme="majorHAnsi" w:cs="Cambria"/>
          <w:color w:val="000000" w:themeColor="text1"/>
          <w:sz w:val="28"/>
          <w:szCs w:val="28"/>
          <w:lang w:val="en-GB"/>
        </w:rPr>
      </w:pPr>
    </w:p>
    <w:p w14:paraId="0FA835DD" w14:textId="77777777" w:rsidR="00480607" w:rsidRPr="00851BC0" w:rsidRDefault="00480607" w:rsidP="00480607">
      <w:pPr>
        <w:rPr>
          <w:rFonts w:asciiTheme="majorHAnsi" w:eastAsia="Cambria" w:hAnsiTheme="majorHAnsi"/>
          <w:color w:val="000000" w:themeColor="text1"/>
          <w:sz w:val="28"/>
          <w:szCs w:val="28"/>
          <w:lang w:val="en-GB"/>
        </w:rPr>
      </w:pPr>
    </w:p>
    <w:sectPr w:rsidR="00480607" w:rsidRPr="00851BC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sF-Light">
    <w:altName w:val="Cambria"/>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NotesEsa">
    <w:altName w:val="Candara"/>
    <w:panose1 w:val="00000000000000000000"/>
    <w:charset w:val="00"/>
    <w:family w:val="modern"/>
    <w:notTrueType/>
    <w:pitch w:val="variable"/>
    <w:sig w:usb0="800000EF" w:usb1="4000206A"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4988A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5B6264"/>
    <w:multiLevelType w:val="hybridMultilevel"/>
    <w:tmpl w:val="E924B4F2"/>
    <w:lvl w:ilvl="0" w:tplc="3E0249AE">
      <w:numFmt w:val="bullet"/>
      <w:lvlText w:val=""/>
      <w:lvlJc w:val="left"/>
      <w:pPr>
        <w:ind w:left="720" w:hanging="360"/>
      </w:pPr>
      <w:rPr>
        <w:rFonts w:ascii="Symbol" w:eastAsia="Times New Roman" w:hAnsi="Symbol" w:cs="TheSansOsF-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DE5565"/>
    <w:multiLevelType w:val="hybridMultilevel"/>
    <w:tmpl w:val="70AAA57E"/>
    <w:lvl w:ilvl="0" w:tplc="C6A439E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245D46"/>
    <w:multiLevelType w:val="hybridMultilevel"/>
    <w:tmpl w:val="D5EAF74A"/>
    <w:lvl w:ilvl="0" w:tplc="4BCE7D6A">
      <w:start w:val="2"/>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B12454"/>
    <w:multiLevelType w:val="hybridMultilevel"/>
    <w:tmpl w:val="2D0EFFD4"/>
    <w:lvl w:ilvl="0" w:tplc="A26A320A">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4E4D04"/>
    <w:multiLevelType w:val="hybridMultilevel"/>
    <w:tmpl w:val="E0CCAAA8"/>
    <w:lvl w:ilvl="0" w:tplc="1EFE46D6">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451682"/>
    <w:multiLevelType w:val="hybridMultilevel"/>
    <w:tmpl w:val="4A40E04C"/>
    <w:lvl w:ilvl="0" w:tplc="BE484C30">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EF464F"/>
    <w:multiLevelType w:val="hybridMultilevel"/>
    <w:tmpl w:val="3FFAE7BC"/>
    <w:lvl w:ilvl="0" w:tplc="7250F922">
      <w:numFmt w:val="bullet"/>
      <w:lvlText w:val="-"/>
      <w:lvlJc w:val="left"/>
      <w:pPr>
        <w:ind w:left="720" w:hanging="360"/>
      </w:pPr>
      <w:rPr>
        <w:rFonts w:ascii="Calibri" w:eastAsia="Cambria"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545923"/>
    <w:multiLevelType w:val="hybridMultilevel"/>
    <w:tmpl w:val="5CE0984E"/>
    <w:lvl w:ilvl="0" w:tplc="18E2ECA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0A2328"/>
    <w:multiLevelType w:val="hybridMultilevel"/>
    <w:tmpl w:val="9A5E94A4"/>
    <w:lvl w:ilvl="0" w:tplc="C660C412">
      <w:numFmt w:val="bullet"/>
      <w:lvlText w:val="-"/>
      <w:lvlJc w:val="left"/>
      <w:pPr>
        <w:ind w:left="1080" w:hanging="360"/>
      </w:pPr>
      <w:rPr>
        <w:rFonts w:ascii="Calibri" w:eastAsia="Times New Roman" w:hAnsi="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0">
    <w:nsid w:val="52B94C0B"/>
    <w:multiLevelType w:val="hybridMultilevel"/>
    <w:tmpl w:val="603EC17C"/>
    <w:lvl w:ilvl="0" w:tplc="644C2CF6">
      <w:start w:val="335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7F7FD5"/>
    <w:multiLevelType w:val="hybridMultilevel"/>
    <w:tmpl w:val="20F0F8A6"/>
    <w:lvl w:ilvl="0" w:tplc="629C6AD0">
      <w:start w:val="2"/>
      <w:numFmt w:val="bullet"/>
      <w:lvlText w:val="-"/>
      <w:lvlJc w:val="left"/>
      <w:pPr>
        <w:ind w:left="720" w:hanging="360"/>
      </w:pPr>
      <w:rPr>
        <w:rFonts w:ascii="Calibri" w:eastAsia="Cambria" w:hAnsi="Calibri" w:cs="Aria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1D3C0A"/>
    <w:multiLevelType w:val="hybridMultilevel"/>
    <w:tmpl w:val="1FBE1904"/>
    <w:lvl w:ilvl="0" w:tplc="6BECC592">
      <w:numFmt w:val="bullet"/>
      <w:lvlText w:val="-"/>
      <w:lvlJc w:val="left"/>
      <w:pPr>
        <w:ind w:left="720" w:hanging="360"/>
      </w:pPr>
      <w:rPr>
        <w:rFonts w:ascii="Calibri" w:eastAsia="Cambria" w:hAnsi="Calibri" w:cs="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257C10"/>
    <w:multiLevelType w:val="hybridMultilevel"/>
    <w:tmpl w:val="BE369074"/>
    <w:lvl w:ilvl="0" w:tplc="505C5BC2">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EDA7783"/>
    <w:multiLevelType w:val="hybridMultilevel"/>
    <w:tmpl w:val="ACE42252"/>
    <w:lvl w:ilvl="0" w:tplc="4296EE26">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326D7E"/>
    <w:multiLevelType w:val="hybridMultilevel"/>
    <w:tmpl w:val="F0627364"/>
    <w:lvl w:ilvl="0" w:tplc="ED0A2998">
      <w:start w:val="2"/>
      <w:numFmt w:val="bullet"/>
      <w:lvlText w:val="-"/>
      <w:lvlJc w:val="left"/>
      <w:pPr>
        <w:ind w:left="720" w:hanging="360"/>
      </w:pPr>
      <w:rPr>
        <w:rFonts w:ascii="Times New Roman" w:eastAsia="Cambria" w:hAnsi="Times New Roman" w:cs="Times New Roman"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5"/>
  </w:num>
  <w:num w:numId="4">
    <w:abstractNumId w:val="7"/>
  </w:num>
  <w:num w:numId="5">
    <w:abstractNumId w:val="11"/>
  </w:num>
  <w:num w:numId="6">
    <w:abstractNumId w:val="1"/>
  </w:num>
  <w:num w:numId="7">
    <w:abstractNumId w:val="9"/>
  </w:num>
  <w:num w:numId="8">
    <w:abstractNumId w:val="14"/>
  </w:num>
  <w:num w:numId="9">
    <w:abstractNumId w:val="12"/>
  </w:num>
  <w:num w:numId="10">
    <w:abstractNumId w:val="2"/>
  </w:num>
  <w:num w:numId="11">
    <w:abstractNumId w:val="10"/>
  </w:num>
  <w:num w:numId="12">
    <w:abstractNumId w:val="4"/>
  </w:num>
  <w:num w:numId="13">
    <w:abstractNumId w:val="5"/>
  </w:num>
  <w:num w:numId="14">
    <w:abstractNumId w:val="6"/>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embedSystemFonts/>
  <w:activeWritingStyle w:appName="MSWord" w:lang="en-GB" w:vendorID="64" w:dllVersion="131078" w:nlCheck="1" w:checkStyle="0"/>
  <w:activeWritingStyle w:appName="MSWord" w:lang="fr-FR" w:vendorID="64" w:dllVersion="131078" w:nlCheck="1" w:checkStyle="0"/>
  <w:activeWritingStyle w:appName="MSWord" w:lang="nl-NL" w:vendorID="64" w:dllVersion="131078" w:nlCheck="1" w:checkStyle="0"/>
  <w:proofState w:spelling="clean"/>
  <w:defaultTabStop w:val="113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EE9"/>
    <w:rsid w:val="00000905"/>
    <w:rsid w:val="00007C0F"/>
    <w:rsid w:val="0001292B"/>
    <w:rsid w:val="00015372"/>
    <w:rsid w:val="00026FFD"/>
    <w:rsid w:val="00031BEC"/>
    <w:rsid w:val="000337AC"/>
    <w:rsid w:val="000368AA"/>
    <w:rsid w:val="000368E5"/>
    <w:rsid w:val="00041855"/>
    <w:rsid w:val="00044326"/>
    <w:rsid w:val="000574DF"/>
    <w:rsid w:val="000578DC"/>
    <w:rsid w:val="00063A5C"/>
    <w:rsid w:val="00065516"/>
    <w:rsid w:val="00071E34"/>
    <w:rsid w:val="000774A0"/>
    <w:rsid w:val="00085425"/>
    <w:rsid w:val="0009269A"/>
    <w:rsid w:val="000A2434"/>
    <w:rsid w:val="000A5807"/>
    <w:rsid w:val="000A7149"/>
    <w:rsid w:val="000A74BC"/>
    <w:rsid w:val="000B10EE"/>
    <w:rsid w:val="000B5334"/>
    <w:rsid w:val="000B7F0D"/>
    <w:rsid w:val="000C10D9"/>
    <w:rsid w:val="000C3B4C"/>
    <w:rsid w:val="000D6366"/>
    <w:rsid w:val="000D7997"/>
    <w:rsid w:val="000F6065"/>
    <w:rsid w:val="00100500"/>
    <w:rsid w:val="00121040"/>
    <w:rsid w:val="00127DB3"/>
    <w:rsid w:val="0013642F"/>
    <w:rsid w:val="001448D3"/>
    <w:rsid w:val="001629FD"/>
    <w:rsid w:val="00163C5E"/>
    <w:rsid w:val="00164DD2"/>
    <w:rsid w:val="001712E7"/>
    <w:rsid w:val="001718AE"/>
    <w:rsid w:val="001764AF"/>
    <w:rsid w:val="00180692"/>
    <w:rsid w:val="001812A2"/>
    <w:rsid w:val="001849CA"/>
    <w:rsid w:val="001861A0"/>
    <w:rsid w:val="001B277E"/>
    <w:rsid w:val="001B3C98"/>
    <w:rsid w:val="001B5FF3"/>
    <w:rsid w:val="001C2FCF"/>
    <w:rsid w:val="001C7860"/>
    <w:rsid w:val="001D3343"/>
    <w:rsid w:val="001D45D4"/>
    <w:rsid w:val="001D4652"/>
    <w:rsid w:val="001E1F84"/>
    <w:rsid w:val="001E3FE7"/>
    <w:rsid w:val="001E52A1"/>
    <w:rsid w:val="001E5EBF"/>
    <w:rsid w:val="001F22B9"/>
    <w:rsid w:val="001F51BE"/>
    <w:rsid w:val="001F720B"/>
    <w:rsid w:val="0020519F"/>
    <w:rsid w:val="00212AF6"/>
    <w:rsid w:val="00214A42"/>
    <w:rsid w:val="00215B2A"/>
    <w:rsid w:val="002203A6"/>
    <w:rsid w:val="00220D47"/>
    <w:rsid w:val="002236B6"/>
    <w:rsid w:val="00230059"/>
    <w:rsid w:val="0023208B"/>
    <w:rsid w:val="00233B0C"/>
    <w:rsid w:val="00252910"/>
    <w:rsid w:val="00255FBC"/>
    <w:rsid w:val="00264AA2"/>
    <w:rsid w:val="00275351"/>
    <w:rsid w:val="00294867"/>
    <w:rsid w:val="002A4589"/>
    <w:rsid w:val="002A7DCE"/>
    <w:rsid w:val="002B44A8"/>
    <w:rsid w:val="002B4E95"/>
    <w:rsid w:val="002C4378"/>
    <w:rsid w:val="002C4CE7"/>
    <w:rsid w:val="002C60AB"/>
    <w:rsid w:val="002D394C"/>
    <w:rsid w:val="002D795D"/>
    <w:rsid w:val="002E1494"/>
    <w:rsid w:val="002E5549"/>
    <w:rsid w:val="002E583D"/>
    <w:rsid w:val="002E6BBB"/>
    <w:rsid w:val="002F65C3"/>
    <w:rsid w:val="002F7269"/>
    <w:rsid w:val="00312E54"/>
    <w:rsid w:val="0031553B"/>
    <w:rsid w:val="003164FE"/>
    <w:rsid w:val="00322C5A"/>
    <w:rsid w:val="003249F7"/>
    <w:rsid w:val="00325A94"/>
    <w:rsid w:val="0032635D"/>
    <w:rsid w:val="0033194B"/>
    <w:rsid w:val="003331DA"/>
    <w:rsid w:val="003349DB"/>
    <w:rsid w:val="003407C8"/>
    <w:rsid w:val="003461E4"/>
    <w:rsid w:val="00353BB6"/>
    <w:rsid w:val="003540A9"/>
    <w:rsid w:val="003565F8"/>
    <w:rsid w:val="00356C88"/>
    <w:rsid w:val="003609E7"/>
    <w:rsid w:val="00370E4C"/>
    <w:rsid w:val="0037349B"/>
    <w:rsid w:val="003740C5"/>
    <w:rsid w:val="003740E1"/>
    <w:rsid w:val="0038661B"/>
    <w:rsid w:val="003924B1"/>
    <w:rsid w:val="00394A31"/>
    <w:rsid w:val="003A0C6F"/>
    <w:rsid w:val="003A47FF"/>
    <w:rsid w:val="003A4C44"/>
    <w:rsid w:val="003A78CE"/>
    <w:rsid w:val="003D3E5D"/>
    <w:rsid w:val="003E248A"/>
    <w:rsid w:val="003F1F86"/>
    <w:rsid w:val="003F25E5"/>
    <w:rsid w:val="00401CB4"/>
    <w:rsid w:val="00402D22"/>
    <w:rsid w:val="0040334B"/>
    <w:rsid w:val="0041181E"/>
    <w:rsid w:val="00420E35"/>
    <w:rsid w:val="00421637"/>
    <w:rsid w:val="00422C7D"/>
    <w:rsid w:val="00427A4B"/>
    <w:rsid w:val="00431040"/>
    <w:rsid w:val="0043139C"/>
    <w:rsid w:val="0043680E"/>
    <w:rsid w:val="00441C72"/>
    <w:rsid w:val="00445DCE"/>
    <w:rsid w:val="0044719E"/>
    <w:rsid w:val="00451F0A"/>
    <w:rsid w:val="00452F16"/>
    <w:rsid w:val="00455BBB"/>
    <w:rsid w:val="00462F3C"/>
    <w:rsid w:val="004707F0"/>
    <w:rsid w:val="0048010B"/>
    <w:rsid w:val="00480607"/>
    <w:rsid w:val="00484FA1"/>
    <w:rsid w:val="004863C7"/>
    <w:rsid w:val="00490C41"/>
    <w:rsid w:val="0049614B"/>
    <w:rsid w:val="004A0C75"/>
    <w:rsid w:val="004B0873"/>
    <w:rsid w:val="004B1C25"/>
    <w:rsid w:val="004B2005"/>
    <w:rsid w:val="004B2AE9"/>
    <w:rsid w:val="004B4232"/>
    <w:rsid w:val="004C2599"/>
    <w:rsid w:val="004C6928"/>
    <w:rsid w:val="004D228E"/>
    <w:rsid w:val="004D3C7B"/>
    <w:rsid w:val="004E5930"/>
    <w:rsid w:val="004E75B1"/>
    <w:rsid w:val="004F0435"/>
    <w:rsid w:val="004F227C"/>
    <w:rsid w:val="004F3F12"/>
    <w:rsid w:val="004F69CF"/>
    <w:rsid w:val="00500CC0"/>
    <w:rsid w:val="0050317F"/>
    <w:rsid w:val="00504378"/>
    <w:rsid w:val="005167F4"/>
    <w:rsid w:val="00516DCE"/>
    <w:rsid w:val="00517078"/>
    <w:rsid w:val="00527CDA"/>
    <w:rsid w:val="00530858"/>
    <w:rsid w:val="00530AF8"/>
    <w:rsid w:val="00536D17"/>
    <w:rsid w:val="0054103E"/>
    <w:rsid w:val="00541C98"/>
    <w:rsid w:val="005542A2"/>
    <w:rsid w:val="0055496A"/>
    <w:rsid w:val="00560F1F"/>
    <w:rsid w:val="0057586C"/>
    <w:rsid w:val="00577CDA"/>
    <w:rsid w:val="00585089"/>
    <w:rsid w:val="005928BE"/>
    <w:rsid w:val="00597C76"/>
    <w:rsid w:val="00597E37"/>
    <w:rsid w:val="005A1963"/>
    <w:rsid w:val="005B2EED"/>
    <w:rsid w:val="005B57F3"/>
    <w:rsid w:val="005C1172"/>
    <w:rsid w:val="005C4218"/>
    <w:rsid w:val="005C50FA"/>
    <w:rsid w:val="005D047C"/>
    <w:rsid w:val="005D2235"/>
    <w:rsid w:val="005D7C87"/>
    <w:rsid w:val="005F763E"/>
    <w:rsid w:val="00602DDE"/>
    <w:rsid w:val="0061059E"/>
    <w:rsid w:val="00610CD0"/>
    <w:rsid w:val="00617A15"/>
    <w:rsid w:val="00627252"/>
    <w:rsid w:val="00632171"/>
    <w:rsid w:val="00637284"/>
    <w:rsid w:val="00640AB5"/>
    <w:rsid w:val="00644212"/>
    <w:rsid w:val="006445AA"/>
    <w:rsid w:val="00645D90"/>
    <w:rsid w:val="00652D6E"/>
    <w:rsid w:val="006541AD"/>
    <w:rsid w:val="00654D58"/>
    <w:rsid w:val="0065788A"/>
    <w:rsid w:val="0066351C"/>
    <w:rsid w:val="0066436F"/>
    <w:rsid w:val="00665FEB"/>
    <w:rsid w:val="00672592"/>
    <w:rsid w:val="00672CAE"/>
    <w:rsid w:val="00677F5B"/>
    <w:rsid w:val="00680CB9"/>
    <w:rsid w:val="00682F10"/>
    <w:rsid w:val="006848E4"/>
    <w:rsid w:val="006A28B7"/>
    <w:rsid w:val="006B0478"/>
    <w:rsid w:val="006B065D"/>
    <w:rsid w:val="006C1F12"/>
    <w:rsid w:val="006C7B1A"/>
    <w:rsid w:val="006D0515"/>
    <w:rsid w:val="006D2DE7"/>
    <w:rsid w:val="006D32E7"/>
    <w:rsid w:val="006F6DB5"/>
    <w:rsid w:val="00706294"/>
    <w:rsid w:val="007101C2"/>
    <w:rsid w:val="007102C9"/>
    <w:rsid w:val="0071114F"/>
    <w:rsid w:val="007168FF"/>
    <w:rsid w:val="00716C16"/>
    <w:rsid w:val="007430B4"/>
    <w:rsid w:val="00746931"/>
    <w:rsid w:val="00752998"/>
    <w:rsid w:val="00752F24"/>
    <w:rsid w:val="007559B0"/>
    <w:rsid w:val="00762918"/>
    <w:rsid w:val="00765153"/>
    <w:rsid w:val="007736B4"/>
    <w:rsid w:val="00773E59"/>
    <w:rsid w:val="00775614"/>
    <w:rsid w:val="00790F9E"/>
    <w:rsid w:val="007A1CFB"/>
    <w:rsid w:val="007A1D37"/>
    <w:rsid w:val="007A508A"/>
    <w:rsid w:val="007A7364"/>
    <w:rsid w:val="007D7625"/>
    <w:rsid w:val="007E0CEA"/>
    <w:rsid w:val="007E34F4"/>
    <w:rsid w:val="007E515D"/>
    <w:rsid w:val="007E5E66"/>
    <w:rsid w:val="007E7EA8"/>
    <w:rsid w:val="007F36E1"/>
    <w:rsid w:val="0081318B"/>
    <w:rsid w:val="00815D48"/>
    <w:rsid w:val="00821A03"/>
    <w:rsid w:val="008274BA"/>
    <w:rsid w:val="00845433"/>
    <w:rsid w:val="00845835"/>
    <w:rsid w:val="008502ED"/>
    <w:rsid w:val="00851BC0"/>
    <w:rsid w:val="0085337B"/>
    <w:rsid w:val="00855E94"/>
    <w:rsid w:val="00855F20"/>
    <w:rsid w:val="00863729"/>
    <w:rsid w:val="00864636"/>
    <w:rsid w:val="008723D2"/>
    <w:rsid w:val="00874936"/>
    <w:rsid w:val="008801D0"/>
    <w:rsid w:val="00886938"/>
    <w:rsid w:val="00894AC4"/>
    <w:rsid w:val="00895750"/>
    <w:rsid w:val="008978FE"/>
    <w:rsid w:val="008A0C45"/>
    <w:rsid w:val="008A1AB0"/>
    <w:rsid w:val="008A32FD"/>
    <w:rsid w:val="008A5E06"/>
    <w:rsid w:val="008A711F"/>
    <w:rsid w:val="008B0967"/>
    <w:rsid w:val="008B1130"/>
    <w:rsid w:val="008B5A3A"/>
    <w:rsid w:val="008C06E4"/>
    <w:rsid w:val="008D065B"/>
    <w:rsid w:val="008D7713"/>
    <w:rsid w:val="008E467C"/>
    <w:rsid w:val="008F06A9"/>
    <w:rsid w:val="008F6680"/>
    <w:rsid w:val="008F7A8E"/>
    <w:rsid w:val="0090196A"/>
    <w:rsid w:val="00914302"/>
    <w:rsid w:val="0091541A"/>
    <w:rsid w:val="00917EDB"/>
    <w:rsid w:val="00922864"/>
    <w:rsid w:val="00923AE4"/>
    <w:rsid w:val="00924688"/>
    <w:rsid w:val="00924E94"/>
    <w:rsid w:val="00943053"/>
    <w:rsid w:val="009466A5"/>
    <w:rsid w:val="0095021F"/>
    <w:rsid w:val="009508D7"/>
    <w:rsid w:val="00962906"/>
    <w:rsid w:val="0096648D"/>
    <w:rsid w:val="009729A3"/>
    <w:rsid w:val="0097398F"/>
    <w:rsid w:val="00976994"/>
    <w:rsid w:val="00981180"/>
    <w:rsid w:val="009823D6"/>
    <w:rsid w:val="0098251F"/>
    <w:rsid w:val="00992EBF"/>
    <w:rsid w:val="009A3756"/>
    <w:rsid w:val="009C6916"/>
    <w:rsid w:val="009D105E"/>
    <w:rsid w:val="009D5350"/>
    <w:rsid w:val="009D771D"/>
    <w:rsid w:val="009E342B"/>
    <w:rsid w:val="009E767E"/>
    <w:rsid w:val="009F08AC"/>
    <w:rsid w:val="009F0CA9"/>
    <w:rsid w:val="009F49E9"/>
    <w:rsid w:val="009F61D5"/>
    <w:rsid w:val="009F79B5"/>
    <w:rsid w:val="00A015E6"/>
    <w:rsid w:val="00A06BC9"/>
    <w:rsid w:val="00A06C26"/>
    <w:rsid w:val="00A13462"/>
    <w:rsid w:val="00A342E0"/>
    <w:rsid w:val="00A34852"/>
    <w:rsid w:val="00A464A9"/>
    <w:rsid w:val="00A50947"/>
    <w:rsid w:val="00A5368F"/>
    <w:rsid w:val="00A62629"/>
    <w:rsid w:val="00A632BD"/>
    <w:rsid w:val="00A6552D"/>
    <w:rsid w:val="00A7200A"/>
    <w:rsid w:val="00A77FF1"/>
    <w:rsid w:val="00A81AE1"/>
    <w:rsid w:val="00A8401C"/>
    <w:rsid w:val="00A86166"/>
    <w:rsid w:val="00A86F51"/>
    <w:rsid w:val="00A87B49"/>
    <w:rsid w:val="00A9635E"/>
    <w:rsid w:val="00AA1B1A"/>
    <w:rsid w:val="00AA1EE9"/>
    <w:rsid w:val="00AB4C64"/>
    <w:rsid w:val="00AB56FA"/>
    <w:rsid w:val="00AC0CDD"/>
    <w:rsid w:val="00AC5F43"/>
    <w:rsid w:val="00AD6870"/>
    <w:rsid w:val="00AD7FEB"/>
    <w:rsid w:val="00AE5330"/>
    <w:rsid w:val="00AF20FC"/>
    <w:rsid w:val="00AF6978"/>
    <w:rsid w:val="00B11F90"/>
    <w:rsid w:val="00B13ABD"/>
    <w:rsid w:val="00B2170D"/>
    <w:rsid w:val="00B22A48"/>
    <w:rsid w:val="00B34577"/>
    <w:rsid w:val="00B36EFB"/>
    <w:rsid w:val="00B4031A"/>
    <w:rsid w:val="00B5330E"/>
    <w:rsid w:val="00B66434"/>
    <w:rsid w:val="00B71CB0"/>
    <w:rsid w:val="00B722C3"/>
    <w:rsid w:val="00B73A97"/>
    <w:rsid w:val="00B74A57"/>
    <w:rsid w:val="00B7512F"/>
    <w:rsid w:val="00BA0A72"/>
    <w:rsid w:val="00BA1F2B"/>
    <w:rsid w:val="00BA5217"/>
    <w:rsid w:val="00BA70EF"/>
    <w:rsid w:val="00BB14CB"/>
    <w:rsid w:val="00BB18F2"/>
    <w:rsid w:val="00BC177C"/>
    <w:rsid w:val="00BC2AE5"/>
    <w:rsid w:val="00BC6356"/>
    <w:rsid w:val="00BD31CA"/>
    <w:rsid w:val="00BD73FC"/>
    <w:rsid w:val="00BE03B1"/>
    <w:rsid w:val="00BF38C0"/>
    <w:rsid w:val="00BF4A42"/>
    <w:rsid w:val="00C00A4F"/>
    <w:rsid w:val="00C01BCF"/>
    <w:rsid w:val="00C03EB2"/>
    <w:rsid w:val="00C059D5"/>
    <w:rsid w:val="00C13FDA"/>
    <w:rsid w:val="00C15485"/>
    <w:rsid w:val="00C160BF"/>
    <w:rsid w:val="00C2221B"/>
    <w:rsid w:val="00C2223B"/>
    <w:rsid w:val="00C2422F"/>
    <w:rsid w:val="00C35BB6"/>
    <w:rsid w:val="00C41102"/>
    <w:rsid w:val="00C43435"/>
    <w:rsid w:val="00C4754E"/>
    <w:rsid w:val="00C505AA"/>
    <w:rsid w:val="00C54D04"/>
    <w:rsid w:val="00C57615"/>
    <w:rsid w:val="00C60F6C"/>
    <w:rsid w:val="00C60FCE"/>
    <w:rsid w:val="00C64873"/>
    <w:rsid w:val="00C7300B"/>
    <w:rsid w:val="00C778F1"/>
    <w:rsid w:val="00C94496"/>
    <w:rsid w:val="00CA3BE9"/>
    <w:rsid w:val="00CA5BC9"/>
    <w:rsid w:val="00CB4959"/>
    <w:rsid w:val="00CB7357"/>
    <w:rsid w:val="00CC3A2A"/>
    <w:rsid w:val="00CD280B"/>
    <w:rsid w:val="00CD301C"/>
    <w:rsid w:val="00CD4B22"/>
    <w:rsid w:val="00CD513F"/>
    <w:rsid w:val="00CD61F6"/>
    <w:rsid w:val="00CF0B61"/>
    <w:rsid w:val="00D02861"/>
    <w:rsid w:val="00D02BA6"/>
    <w:rsid w:val="00D04AAF"/>
    <w:rsid w:val="00D11AA6"/>
    <w:rsid w:val="00D14A74"/>
    <w:rsid w:val="00D15ED0"/>
    <w:rsid w:val="00D202FE"/>
    <w:rsid w:val="00D26FCD"/>
    <w:rsid w:val="00D5016B"/>
    <w:rsid w:val="00D5481F"/>
    <w:rsid w:val="00D56921"/>
    <w:rsid w:val="00D56DD8"/>
    <w:rsid w:val="00D66CC2"/>
    <w:rsid w:val="00D67651"/>
    <w:rsid w:val="00D73804"/>
    <w:rsid w:val="00D80232"/>
    <w:rsid w:val="00D83411"/>
    <w:rsid w:val="00D920C2"/>
    <w:rsid w:val="00D92EBB"/>
    <w:rsid w:val="00D95417"/>
    <w:rsid w:val="00D97B63"/>
    <w:rsid w:val="00DA38EB"/>
    <w:rsid w:val="00DA3C9F"/>
    <w:rsid w:val="00DB158F"/>
    <w:rsid w:val="00DB3607"/>
    <w:rsid w:val="00DB5613"/>
    <w:rsid w:val="00DC35A9"/>
    <w:rsid w:val="00DD2F55"/>
    <w:rsid w:val="00DD3F18"/>
    <w:rsid w:val="00DD578A"/>
    <w:rsid w:val="00DD5B42"/>
    <w:rsid w:val="00DE3946"/>
    <w:rsid w:val="00DE7AA5"/>
    <w:rsid w:val="00DF4D50"/>
    <w:rsid w:val="00DF5B11"/>
    <w:rsid w:val="00DF6CA5"/>
    <w:rsid w:val="00E01B1A"/>
    <w:rsid w:val="00E02E1A"/>
    <w:rsid w:val="00E1019C"/>
    <w:rsid w:val="00E1317D"/>
    <w:rsid w:val="00E178A0"/>
    <w:rsid w:val="00E21974"/>
    <w:rsid w:val="00E251E5"/>
    <w:rsid w:val="00E253D2"/>
    <w:rsid w:val="00E30E0F"/>
    <w:rsid w:val="00E313F4"/>
    <w:rsid w:val="00E370F6"/>
    <w:rsid w:val="00E4342C"/>
    <w:rsid w:val="00E51651"/>
    <w:rsid w:val="00E52432"/>
    <w:rsid w:val="00E53E3E"/>
    <w:rsid w:val="00E55861"/>
    <w:rsid w:val="00E57D9D"/>
    <w:rsid w:val="00E601CA"/>
    <w:rsid w:val="00E7088F"/>
    <w:rsid w:val="00E725A7"/>
    <w:rsid w:val="00E76E01"/>
    <w:rsid w:val="00E82267"/>
    <w:rsid w:val="00E8428A"/>
    <w:rsid w:val="00EA415A"/>
    <w:rsid w:val="00EA6A22"/>
    <w:rsid w:val="00EB1273"/>
    <w:rsid w:val="00EB710C"/>
    <w:rsid w:val="00EB737C"/>
    <w:rsid w:val="00ED3CFC"/>
    <w:rsid w:val="00ED62B8"/>
    <w:rsid w:val="00EE2100"/>
    <w:rsid w:val="00EF2AF3"/>
    <w:rsid w:val="00EF477B"/>
    <w:rsid w:val="00F11A35"/>
    <w:rsid w:val="00F12C2E"/>
    <w:rsid w:val="00F32D4A"/>
    <w:rsid w:val="00F35D07"/>
    <w:rsid w:val="00F414E6"/>
    <w:rsid w:val="00F51D9C"/>
    <w:rsid w:val="00F53938"/>
    <w:rsid w:val="00F546E2"/>
    <w:rsid w:val="00F60145"/>
    <w:rsid w:val="00F614C1"/>
    <w:rsid w:val="00F64C83"/>
    <w:rsid w:val="00F719A0"/>
    <w:rsid w:val="00F74039"/>
    <w:rsid w:val="00F74E45"/>
    <w:rsid w:val="00F76C61"/>
    <w:rsid w:val="00F86779"/>
    <w:rsid w:val="00F916E8"/>
    <w:rsid w:val="00F92557"/>
    <w:rsid w:val="00F93991"/>
    <w:rsid w:val="00F93D6A"/>
    <w:rsid w:val="00F94E01"/>
    <w:rsid w:val="00FA0ABE"/>
    <w:rsid w:val="00FB17F6"/>
    <w:rsid w:val="00FB2999"/>
    <w:rsid w:val="00FB5ADF"/>
    <w:rsid w:val="00FC2A5C"/>
    <w:rsid w:val="00FD2EBF"/>
    <w:rsid w:val="00FD5024"/>
    <w:rsid w:val="00FD69D2"/>
    <w:rsid w:val="00FD7568"/>
    <w:rsid w:val="00FF275A"/>
    <w:rsid w:val="00FF32E4"/>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F6EB8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053"/>
    <w:pPr>
      <w:widowControl w:val="0"/>
      <w:suppressAutoHyphens/>
    </w:pPr>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customStyle="1" w:styleId="st1">
    <w:name w:val="st1"/>
    <w:rsid w:val="00A425E9"/>
  </w:style>
  <w:style w:type="paragraph" w:styleId="BalloonText">
    <w:name w:val="Balloon Text"/>
    <w:basedOn w:val="Normal"/>
    <w:semiHidden/>
    <w:rsid w:val="0077276E"/>
    <w:rPr>
      <w:rFonts w:ascii="Tahoma" w:hAnsi="Tahoma" w:cs="Tahoma"/>
      <w:sz w:val="16"/>
      <w:szCs w:val="16"/>
    </w:rPr>
  </w:style>
  <w:style w:type="character" w:styleId="CommentReference">
    <w:name w:val="annotation reference"/>
    <w:rsid w:val="007555D9"/>
    <w:rPr>
      <w:sz w:val="16"/>
      <w:szCs w:val="16"/>
    </w:rPr>
  </w:style>
  <w:style w:type="paragraph" w:styleId="CommentText">
    <w:name w:val="annotation text"/>
    <w:basedOn w:val="Normal"/>
    <w:link w:val="CommentTextChar"/>
    <w:rsid w:val="007555D9"/>
    <w:rPr>
      <w:sz w:val="20"/>
    </w:rPr>
  </w:style>
  <w:style w:type="character" w:customStyle="1" w:styleId="CommentTextChar">
    <w:name w:val="Comment Text Char"/>
    <w:link w:val="CommentText"/>
    <w:rsid w:val="007555D9"/>
    <w:rPr>
      <w:rFonts w:ascii="Calibri" w:hAnsi="Calibri"/>
      <w:lang w:eastAsia="nl-NL"/>
    </w:rPr>
  </w:style>
  <w:style w:type="paragraph" w:styleId="CommentSubject">
    <w:name w:val="annotation subject"/>
    <w:basedOn w:val="CommentText"/>
    <w:next w:val="CommentText"/>
    <w:link w:val="CommentSubjectChar"/>
    <w:rsid w:val="007555D9"/>
    <w:rPr>
      <w:b/>
      <w:bCs/>
    </w:rPr>
  </w:style>
  <w:style w:type="character" w:customStyle="1" w:styleId="CommentSubjectChar">
    <w:name w:val="Comment Subject Char"/>
    <w:link w:val="CommentSubject"/>
    <w:rsid w:val="007555D9"/>
    <w:rPr>
      <w:rFonts w:ascii="Calibri" w:hAnsi="Calibri"/>
      <w:b/>
      <w:bCs/>
      <w:lang w:eastAsia="nl-NL"/>
    </w:rPr>
  </w:style>
  <w:style w:type="paragraph" w:customStyle="1" w:styleId="BodytextJustified">
    <w:name w:val="Body text Justified"/>
    <w:basedOn w:val="Normal"/>
    <w:rsid w:val="002236B6"/>
    <w:pPr>
      <w:widowControl/>
      <w:suppressAutoHyphens w:val="0"/>
      <w:jc w:val="both"/>
    </w:pPr>
    <w:rPr>
      <w:rFonts w:ascii="Georgia" w:hAnsi="Georgia"/>
      <w:sz w:val="24"/>
      <w:lang w:val="en-GB" w:eastAsia="en-US"/>
    </w:rPr>
  </w:style>
  <w:style w:type="character" w:styleId="Hyperlink">
    <w:name w:val="Hyperlink"/>
    <w:rsid w:val="00560F1F"/>
    <w:rPr>
      <w:color w:val="0000FF"/>
      <w:u w:val="single"/>
    </w:rPr>
  </w:style>
  <w:style w:type="paragraph" w:customStyle="1" w:styleId="MediumList2-Accent21">
    <w:name w:val="Medium List 2 - Accent 21"/>
    <w:hidden/>
    <w:uiPriority w:val="99"/>
    <w:semiHidden/>
    <w:rsid w:val="00E76E01"/>
    <w:rPr>
      <w:rFonts w:ascii="Calibri" w:hAnsi="Calibri"/>
      <w:sz w:val="22"/>
    </w:rPr>
  </w:style>
  <w:style w:type="paragraph" w:styleId="ListParagraph">
    <w:name w:val="List Paragraph"/>
    <w:basedOn w:val="Normal"/>
    <w:uiPriority w:val="34"/>
    <w:qFormat/>
    <w:rsid w:val="00EB73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053"/>
    <w:pPr>
      <w:widowControl w:val="0"/>
      <w:suppressAutoHyphens/>
    </w:pPr>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customStyle="1" w:styleId="st1">
    <w:name w:val="st1"/>
    <w:rsid w:val="00A425E9"/>
  </w:style>
  <w:style w:type="paragraph" w:styleId="BalloonText">
    <w:name w:val="Balloon Text"/>
    <w:basedOn w:val="Normal"/>
    <w:semiHidden/>
    <w:rsid w:val="0077276E"/>
    <w:rPr>
      <w:rFonts w:ascii="Tahoma" w:hAnsi="Tahoma" w:cs="Tahoma"/>
      <w:sz w:val="16"/>
      <w:szCs w:val="16"/>
    </w:rPr>
  </w:style>
  <w:style w:type="character" w:styleId="CommentReference">
    <w:name w:val="annotation reference"/>
    <w:rsid w:val="007555D9"/>
    <w:rPr>
      <w:sz w:val="16"/>
      <w:szCs w:val="16"/>
    </w:rPr>
  </w:style>
  <w:style w:type="paragraph" w:styleId="CommentText">
    <w:name w:val="annotation text"/>
    <w:basedOn w:val="Normal"/>
    <w:link w:val="CommentTextChar"/>
    <w:rsid w:val="007555D9"/>
    <w:rPr>
      <w:sz w:val="20"/>
    </w:rPr>
  </w:style>
  <w:style w:type="character" w:customStyle="1" w:styleId="CommentTextChar">
    <w:name w:val="Comment Text Char"/>
    <w:link w:val="CommentText"/>
    <w:rsid w:val="007555D9"/>
    <w:rPr>
      <w:rFonts w:ascii="Calibri" w:hAnsi="Calibri"/>
      <w:lang w:eastAsia="nl-NL"/>
    </w:rPr>
  </w:style>
  <w:style w:type="paragraph" w:styleId="CommentSubject">
    <w:name w:val="annotation subject"/>
    <w:basedOn w:val="CommentText"/>
    <w:next w:val="CommentText"/>
    <w:link w:val="CommentSubjectChar"/>
    <w:rsid w:val="007555D9"/>
    <w:rPr>
      <w:b/>
      <w:bCs/>
    </w:rPr>
  </w:style>
  <w:style w:type="character" w:customStyle="1" w:styleId="CommentSubjectChar">
    <w:name w:val="Comment Subject Char"/>
    <w:link w:val="CommentSubject"/>
    <w:rsid w:val="007555D9"/>
    <w:rPr>
      <w:rFonts w:ascii="Calibri" w:hAnsi="Calibri"/>
      <w:b/>
      <w:bCs/>
      <w:lang w:eastAsia="nl-NL"/>
    </w:rPr>
  </w:style>
  <w:style w:type="paragraph" w:customStyle="1" w:styleId="BodytextJustified">
    <w:name w:val="Body text Justified"/>
    <w:basedOn w:val="Normal"/>
    <w:rsid w:val="002236B6"/>
    <w:pPr>
      <w:widowControl/>
      <w:suppressAutoHyphens w:val="0"/>
      <w:jc w:val="both"/>
    </w:pPr>
    <w:rPr>
      <w:rFonts w:ascii="Georgia" w:hAnsi="Georgia"/>
      <w:sz w:val="24"/>
      <w:lang w:val="en-GB" w:eastAsia="en-US"/>
    </w:rPr>
  </w:style>
  <w:style w:type="character" w:styleId="Hyperlink">
    <w:name w:val="Hyperlink"/>
    <w:rsid w:val="00560F1F"/>
    <w:rPr>
      <w:color w:val="0000FF"/>
      <w:u w:val="single"/>
    </w:rPr>
  </w:style>
  <w:style w:type="paragraph" w:customStyle="1" w:styleId="MediumList2-Accent21">
    <w:name w:val="Medium List 2 - Accent 21"/>
    <w:hidden/>
    <w:uiPriority w:val="99"/>
    <w:semiHidden/>
    <w:rsid w:val="00E76E01"/>
    <w:rPr>
      <w:rFonts w:ascii="Calibri" w:hAnsi="Calibri"/>
      <w:sz w:val="22"/>
    </w:rPr>
  </w:style>
  <w:style w:type="paragraph" w:styleId="ListParagraph">
    <w:name w:val="List Paragraph"/>
    <w:basedOn w:val="Normal"/>
    <w:uiPriority w:val="34"/>
    <w:qFormat/>
    <w:rsid w:val="00EB7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40974-7784-4050-B18B-9FB0C6940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4948</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MSG-3</vt:lpstr>
      <vt:lpstr>MSG-3</vt:lpstr>
    </vt:vector>
  </TitlesOfParts>
  <Company>Abacus NV</Company>
  <LinksUpToDate>false</LinksUpToDate>
  <CharactersWithSpaces>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MSG-3</dc:title>
  <dc:creator>Jan-Willem Van Hoof</dc:creator>
  <cp:lastModifiedBy>Ingrid van der Vyver</cp:lastModifiedBy>
  <cp:revision>2</cp:revision>
  <cp:lastPrinted>2015-06-25T14:00:00Z</cp:lastPrinted>
  <dcterms:created xsi:type="dcterms:W3CDTF">2016-05-16T08:51:00Z</dcterms:created>
  <dcterms:modified xsi:type="dcterms:W3CDTF">2016-05-16T08:51:00Z</dcterms:modified>
</cp:coreProperties>
</file>